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B63" w:rsidRDefault="00E74B63" w:rsidP="00E74B63">
      <w:pPr>
        <w:jc w:val="center"/>
        <w:rPr>
          <w:b/>
          <w:i/>
          <w:color w:val="7030A0"/>
          <w:sz w:val="28"/>
          <w:szCs w:val="28"/>
          <w:u w:val="single"/>
        </w:rPr>
      </w:pPr>
      <w:r w:rsidRPr="00E74B63">
        <w:rPr>
          <w:b/>
          <w:i/>
          <w:color w:val="7030A0"/>
          <w:sz w:val="28"/>
          <w:szCs w:val="28"/>
          <w:u w:val="single"/>
        </w:rPr>
        <w:t>Les systèmes de retenues </w:t>
      </w:r>
    </w:p>
    <w:p w:rsidR="00077DCC" w:rsidRPr="00E74B63" w:rsidRDefault="00E74B63" w:rsidP="00E74B63">
      <w:pPr>
        <w:jc w:val="center"/>
        <w:rPr>
          <w:b/>
          <w:i/>
          <w:color w:val="7030A0"/>
          <w:sz w:val="28"/>
          <w:szCs w:val="28"/>
          <w:u w:val="single"/>
        </w:rPr>
      </w:pPr>
      <w:r w:rsidRPr="00E74B63">
        <w:rPr>
          <w:b/>
          <w:i/>
          <w:color w:val="7030A0"/>
          <w:sz w:val="28"/>
          <w:szCs w:val="28"/>
          <w:u w:val="single"/>
        </w:rPr>
        <w:t>Rôle, réglementation, accidentologie, installation des passagers</w:t>
      </w:r>
    </w:p>
    <w:p w:rsidR="00E74B63" w:rsidRDefault="00E74B63">
      <w:pPr>
        <w:rPr>
          <w:b/>
          <w:i/>
          <w:color w:val="FF0000"/>
          <w:u w:val="single"/>
        </w:rPr>
      </w:pPr>
    </w:p>
    <w:p w:rsidR="000239DA" w:rsidRPr="00E74B63" w:rsidRDefault="000239DA" w:rsidP="000239DA">
      <w:pPr>
        <w:pStyle w:val="Standard"/>
        <w:rPr>
          <w:rFonts w:asciiTheme="minorHAnsi" w:hAnsiTheme="minorHAnsi" w:cs="Arial"/>
          <w:sz w:val="22"/>
          <w:szCs w:val="22"/>
        </w:rPr>
      </w:pPr>
      <w:r w:rsidRPr="00E74B63">
        <w:rPr>
          <w:rFonts w:asciiTheme="minorHAnsi" w:hAnsiTheme="minorHAnsi" w:cs="Arial"/>
          <w:sz w:val="22"/>
          <w:szCs w:val="22"/>
        </w:rPr>
        <w:t xml:space="preserve">La ceinture de sécurité est apparue dans les véhicules en 1970. Elle fut obligatoire en 1979 pour les places avant, et 1990 pour toutes les places assises ainsi que sur tout le réseau routier. </w:t>
      </w:r>
    </w:p>
    <w:p w:rsidR="000239DA" w:rsidRPr="00E74B63" w:rsidRDefault="000239DA" w:rsidP="000239DA">
      <w:pPr>
        <w:pStyle w:val="Standard"/>
        <w:rPr>
          <w:rFonts w:asciiTheme="minorHAnsi" w:hAnsiTheme="minorHAnsi" w:cs="Arial"/>
          <w:sz w:val="22"/>
          <w:szCs w:val="22"/>
        </w:rPr>
      </w:pPr>
      <w:r w:rsidRPr="00E74B63">
        <w:rPr>
          <w:rFonts w:asciiTheme="minorHAnsi" w:hAnsiTheme="minorHAnsi" w:cs="Arial"/>
          <w:sz w:val="22"/>
          <w:szCs w:val="22"/>
        </w:rPr>
        <w:t>En 2015 :</w:t>
      </w:r>
    </w:p>
    <w:p w:rsidR="000239DA" w:rsidRPr="00E74B63" w:rsidRDefault="000239DA" w:rsidP="000239DA">
      <w:pPr>
        <w:pStyle w:val="Standard"/>
        <w:numPr>
          <w:ilvl w:val="0"/>
          <w:numId w:val="7"/>
        </w:numPr>
        <w:rPr>
          <w:rFonts w:asciiTheme="minorHAnsi" w:hAnsiTheme="minorHAnsi" w:cs="Arial"/>
          <w:sz w:val="22"/>
          <w:szCs w:val="22"/>
        </w:rPr>
      </w:pPr>
      <w:r w:rsidRPr="00E74B63">
        <w:rPr>
          <w:rFonts w:asciiTheme="minorHAnsi" w:hAnsiTheme="minorHAnsi" w:cs="Arial"/>
          <w:sz w:val="22"/>
          <w:szCs w:val="22"/>
        </w:rPr>
        <w:t>171507 infractions relevées</w:t>
      </w:r>
    </w:p>
    <w:p w:rsidR="000239DA" w:rsidRPr="00E74B63" w:rsidRDefault="000239DA" w:rsidP="000239DA">
      <w:pPr>
        <w:pStyle w:val="Standard"/>
        <w:numPr>
          <w:ilvl w:val="0"/>
          <w:numId w:val="7"/>
        </w:numPr>
        <w:rPr>
          <w:rFonts w:asciiTheme="minorHAnsi" w:hAnsiTheme="minorHAnsi" w:cs="Arial"/>
          <w:sz w:val="22"/>
          <w:szCs w:val="22"/>
        </w:rPr>
      </w:pPr>
      <w:r w:rsidRPr="00E74B63">
        <w:rPr>
          <w:rFonts w:asciiTheme="minorHAnsi" w:hAnsiTheme="minorHAnsi" w:cs="Arial"/>
          <w:sz w:val="22"/>
          <w:szCs w:val="22"/>
        </w:rPr>
        <w:t>381 tués dont : 299 conducteurs, 35 passagers avant et 47 passagers arrière.</w:t>
      </w:r>
    </w:p>
    <w:p w:rsidR="000239DA" w:rsidRPr="00E74B63" w:rsidRDefault="000239DA" w:rsidP="000239DA">
      <w:pPr>
        <w:pStyle w:val="Standard"/>
        <w:rPr>
          <w:rFonts w:asciiTheme="minorHAnsi" w:hAnsiTheme="minorHAnsi" w:cs="Arial"/>
          <w:sz w:val="22"/>
          <w:szCs w:val="22"/>
        </w:rPr>
      </w:pPr>
    </w:p>
    <w:p w:rsidR="000239DA" w:rsidRPr="00E74B63" w:rsidRDefault="000239DA" w:rsidP="000239DA">
      <w:pPr>
        <w:pStyle w:val="Standard"/>
        <w:rPr>
          <w:rFonts w:asciiTheme="minorHAnsi" w:hAnsiTheme="minorHAnsi" w:cs="Arial"/>
          <w:sz w:val="22"/>
          <w:szCs w:val="22"/>
        </w:rPr>
      </w:pPr>
      <w:r w:rsidRPr="00E74B63">
        <w:rPr>
          <w:rFonts w:asciiTheme="minorHAnsi" w:hAnsiTheme="minorHAnsi" w:cs="Arial"/>
          <w:sz w:val="22"/>
          <w:szCs w:val="22"/>
        </w:rPr>
        <w:t>Ce chiffre baisse depuis 2004, notamment suite à la mise en rigueur d'un retrait de points plus élevé (de 2 à 3 points).</w:t>
      </w:r>
    </w:p>
    <w:p w:rsidR="000239DA" w:rsidRDefault="000239DA" w:rsidP="000239DA">
      <w:pPr>
        <w:pStyle w:val="Standard"/>
        <w:rPr>
          <w:rFonts w:asciiTheme="minorHAnsi" w:hAnsiTheme="minorHAnsi" w:cs="Arial"/>
          <w:sz w:val="22"/>
          <w:szCs w:val="22"/>
        </w:rPr>
      </w:pPr>
      <w:r w:rsidRPr="00E74B63">
        <w:rPr>
          <w:rFonts w:asciiTheme="minorHAnsi" w:hAnsiTheme="minorHAnsi" w:cs="Arial"/>
          <w:sz w:val="22"/>
          <w:szCs w:val="22"/>
        </w:rPr>
        <w:t>Dès 20 km/h, un choc subit sans ceinture peut être mortel.</w:t>
      </w:r>
    </w:p>
    <w:p w:rsidR="000239DA" w:rsidRDefault="000239DA" w:rsidP="000239DA">
      <w:pPr>
        <w:rPr>
          <w:b/>
          <w:i/>
          <w:color w:val="FF0000"/>
          <w:u w:val="single"/>
        </w:rPr>
      </w:pPr>
    </w:p>
    <w:p w:rsidR="00E74B63" w:rsidRPr="000239DA" w:rsidRDefault="00E74B63" w:rsidP="000239DA">
      <w:pPr>
        <w:rPr>
          <w:b/>
          <w:i/>
          <w:color w:val="FF0000"/>
          <w:u w:val="single"/>
        </w:rPr>
      </w:pPr>
      <w:r w:rsidRPr="00E74B63">
        <w:rPr>
          <w:b/>
          <w:i/>
          <w:color w:val="FF0000"/>
          <w:u w:val="single"/>
        </w:rPr>
        <w:t>I) La ceinture de sécurité</w:t>
      </w:r>
    </w:p>
    <w:p w:rsidR="00E74B63" w:rsidRPr="00E74B63" w:rsidRDefault="000239DA" w:rsidP="00E74B63">
      <w:pPr>
        <w:pStyle w:val="Standard"/>
        <w:rPr>
          <w:rFonts w:asciiTheme="minorHAnsi" w:hAnsiTheme="minorHAnsi" w:cs="Arial"/>
          <w:b/>
          <w:i/>
          <w:sz w:val="22"/>
          <w:szCs w:val="22"/>
          <w:u w:val="single"/>
        </w:rPr>
      </w:pPr>
      <w:r>
        <w:rPr>
          <w:rFonts w:asciiTheme="minorHAnsi" w:hAnsiTheme="minorHAnsi" w:cs="Arial"/>
          <w:b/>
          <w:i/>
          <w:sz w:val="22"/>
          <w:szCs w:val="22"/>
          <w:u w:val="single"/>
        </w:rPr>
        <w:t>a</w:t>
      </w:r>
      <w:r w:rsidR="00E74B63" w:rsidRPr="00E74B63">
        <w:rPr>
          <w:rFonts w:asciiTheme="minorHAnsi" w:hAnsiTheme="minorHAnsi" w:cs="Arial"/>
          <w:b/>
          <w:i/>
          <w:sz w:val="22"/>
          <w:szCs w:val="22"/>
          <w:u w:val="single"/>
        </w:rPr>
        <w:t>) Réglementation</w:t>
      </w:r>
    </w:p>
    <w:p w:rsidR="00E74B63" w:rsidRDefault="00E74B63" w:rsidP="00E74B63">
      <w:pPr>
        <w:spacing w:after="0"/>
        <w:rPr>
          <w:rFonts w:cs="Arial"/>
        </w:rPr>
      </w:pPr>
    </w:p>
    <w:p w:rsidR="00E74B63" w:rsidRPr="00E74B63" w:rsidRDefault="00E74B63" w:rsidP="00E74B63">
      <w:pPr>
        <w:pStyle w:val="Paragraphedeliste"/>
        <w:numPr>
          <w:ilvl w:val="0"/>
          <w:numId w:val="8"/>
        </w:numPr>
        <w:spacing w:after="0"/>
        <w:rPr>
          <w:rFonts w:cs="Arial"/>
          <w:b/>
          <w:color w:val="323E4F" w:themeColor="text2" w:themeShade="BF"/>
        </w:rPr>
      </w:pPr>
      <w:r w:rsidRPr="00E74B63">
        <w:rPr>
          <w:rFonts w:cs="Arial"/>
          <w:b/>
          <w:color w:val="323E4F" w:themeColor="text2" w:themeShade="BF"/>
        </w:rPr>
        <w:t>La règle</w:t>
      </w:r>
    </w:p>
    <w:p w:rsidR="00E74B63" w:rsidRDefault="00E74B63" w:rsidP="00E74B63">
      <w:pPr>
        <w:spacing w:after="0"/>
        <w:rPr>
          <w:rFonts w:cs="Arial"/>
        </w:rPr>
      </w:pPr>
      <w:r w:rsidRPr="00E74B63">
        <w:rPr>
          <w:rFonts w:cs="Arial"/>
        </w:rPr>
        <w:t xml:space="preserve">Le port de la ceinture de sécurité est obligatoire aux places avant et arrière des véhicules. </w:t>
      </w:r>
    </w:p>
    <w:p w:rsidR="00E74B63" w:rsidRPr="00E74B63" w:rsidRDefault="00E74B63" w:rsidP="00E74B63">
      <w:pPr>
        <w:spacing w:after="0"/>
        <w:rPr>
          <w:rFonts w:cs="Arial"/>
        </w:rPr>
      </w:pPr>
      <w:r>
        <w:rPr>
          <w:rFonts w:cs="Arial"/>
        </w:rPr>
        <w:t>Toutefois des dispenses existent :</w:t>
      </w:r>
    </w:p>
    <w:p w:rsidR="00E74B63" w:rsidRPr="00E74B63" w:rsidRDefault="00E74B63" w:rsidP="00E74B63">
      <w:pPr>
        <w:numPr>
          <w:ilvl w:val="0"/>
          <w:numId w:val="3"/>
        </w:numPr>
        <w:spacing w:after="0" w:line="276" w:lineRule="auto"/>
        <w:rPr>
          <w:rFonts w:cs="Arial"/>
        </w:rPr>
      </w:pPr>
      <w:r w:rsidRPr="00E74B63">
        <w:rPr>
          <w:rFonts w:cs="Arial"/>
        </w:rPr>
        <w:t>Les personnes dont la morphologie est inadaptée au port de celle-ci,</w:t>
      </w:r>
    </w:p>
    <w:p w:rsidR="00E74B63" w:rsidRPr="00E74B63" w:rsidRDefault="00E74B63" w:rsidP="00E74B63">
      <w:pPr>
        <w:numPr>
          <w:ilvl w:val="0"/>
          <w:numId w:val="3"/>
        </w:numPr>
        <w:spacing w:after="0" w:line="276" w:lineRule="auto"/>
        <w:rPr>
          <w:rFonts w:cs="Arial"/>
        </w:rPr>
      </w:pPr>
      <w:r w:rsidRPr="00E74B63">
        <w:rPr>
          <w:rFonts w:cs="Arial"/>
        </w:rPr>
        <w:t>Les personnes munies d’un certificat médical (délivré par une commission médicale),</w:t>
      </w:r>
    </w:p>
    <w:p w:rsidR="00E74B63" w:rsidRPr="00E74B63" w:rsidRDefault="00E74B63" w:rsidP="00E74B63">
      <w:pPr>
        <w:numPr>
          <w:ilvl w:val="0"/>
          <w:numId w:val="3"/>
        </w:numPr>
        <w:spacing w:after="0" w:line="276" w:lineRule="auto"/>
        <w:rPr>
          <w:rFonts w:cs="Arial"/>
        </w:rPr>
      </w:pPr>
      <w:r w:rsidRPr="00E74B63">
        <w:rPr>
          <w:rFonts w:cs="Arial"/>
        </w:rPr>
        <w:t>Les conducteurs ou passagers des véhicules prioritaires ou ambulances, en intervention,</w:t>
      </w:r>
    </w:p>
    <w:p w:rsidR="00E74B63" w:rsidRPr="00E74B63" w:rsidRDefault="00E74B63" w:rsidP="00E74B63">
      <w:pPr>
        <w:numPr>
          <w:ilvl w:val="0"/>
          <w:numId w:val="3"/>
        </w:numPr>
        <w:spacing w:after="0" w:line="276" w:lineRule="auto"/>
        <w:rPr>
          <w:rFonts w:cs="Arial"/>
        </w:rPr>
      </w:pPr>
      <w:r w:rsidRPr="00E74B63">
        <w:rPr>
          <w:rFonts w:cs="Arial"/>
        </w:rPr>
        <w:t>Les conducteurs de taxi en service,</w:t>
      </w:r>
    </w:p>
    <w:p w:rsidR="00E74B63" w:rsidRPr="00E74B63" w:rsidRDefault="00E74B63" w:rsidP="00E74B63">
      <w:pPr>
        <w:numPr>
          <w:ilvl w:val="0"/>
          <w:numId w:val="3"/>
        </w:numPr>
        <w:spacing w:after="0" w:line="276" w:lineRule="auto"/>
        <w:rPr>
          <w:rFonts w:cs="Arial"/>
        </w:rPr>
      </w:pPr>
      <w:r w:rsidRPr="00E74B63">
        <w:rPr>
          <w:rFonts w:cs="Arial"/>
        </w:rPr>
        <w:t>En agglomération, les conducteurs ou passagers d’un véhicule des services publics contraint par nécessité de faire des arrêts fréquents,</w:t>
      </w:r>
    </w:p>
    <w:p w:rsidR="00E74B63" w:rsidRDefault="00E74B63" w:rsidP="00E74B63">
      <w:pPr>
        <w:numPr>
          <w:ilvl w:val="0"/>
          <w:numId w:val="3"/>
        </w:numPr>
        <w:spacing w:after="0" w:line="276" w:lineRule="auto"/>
        <w:rPr>
          <w:rFonts w:cs="Arial"/>
        </w:rPr>
      </w:pPr>
      <w:r w:rsidRPr="00E74B63">
        <w:rPr>
          <w:rFonts w:cs="Arial"/>
        </w:rPr>
        <w:t>En agglomération, les conducteurs ou passagers d’un véhicule effectuant les livraisons de porte à porte.</w:t>
      </w:r>
    </w:p>
    <w:p w:rsidR="00E74B63" w:rsidRPr="00E74B63" w:rsidRDefault="00E74B63" w:rsidP="00E74B63">
      <w:pPr>
        <w:spacing w:after="0" w:line="276" w:lineRule="auto"/>
        <w:ind w:left="720"/>
        <w:rPr>
          <w:rFonts w:cs="Arial"/>
        </w:rPr>
      </w:pPr>
    </w:p>
    <w:p w:rsidR="00E74B63" w:rsidRPr="00E74B63" w:rsidRDefault="00E74B63" w:rsidP="00E74B63">
      <w:pPr>
        <w:spacing w:after="0"/>
        <w:rPr>
          <w:rFonts w:cs="Arial"/>
        </w:rPr>
      </w:pPr>
      <w:r w:rsidRPr="00E74B63">
        <w:rPr>
          <w:rFonts w:cs="Arial"/>
        </w:rPr>
        <w:t>En circulation, tout conducteur d’un véhicule de catégorie B, dont les sièges sont équipés de ceintures de sécurité, doit s’assurer que tout passager de moins de 18 ans qu’il transporte, est maintenu soit par un système homologué de retenue pour enfant, soit par une ceinture de sécurité.</w:t>
      </w:r>
    </w:p>
    <w:p w:rsidR="00E74B63" w:rsidRDefault="00E74B63" w:rsidP="00E74B63">
      <w:pPr>
        <w:spacing w:after="0"/>
        <w:rPr>
          <w:rFonts w:cs="Arial"/>
        </w:rPr>
      </w:pPr>
      <w:r w:rsidRPr="00E74B63">
        <w:rPr>
          <w:rFonts w:cs="Arial"/>
        </w:rPr>
        <w:t>Le conducteur doit s’assurer que tout enfant de moins de 10 ans soit retenu par un système homologué pour enfant, adapté à sa morphologie et son poids.</w:t>
      </w:r>
    </w:p>
    <w:p w:rsidR="00E74B63" w:rsidRPr="00E74B63" w:rsidRDefault="00E74B63" w:rsidP="00E74B63">
      <w:pPr>
        <w:spacing w:after="0"/>
        <w:rPr>
          <w:rFonts w:cs="Arial"/>
        </w:rPr>
      </w:pPr>
    </w:p>
    <w:p w:rsidR="00E74B63" w:rsidRPr="00E74B63" w:rsidRDefault="00E74B63" w:rsidP="00E74B63">
      <w:pPr>
        <w:pStyle w:val="Paragraphedeliste"/>
        <w:numPr>
          <w:ilvl w:val="0"/>
          <w:numId w:val="8"/>
        </w:numPr>
        <w:tabs>
          <w:tab w:val="left" w:pos="2940"/>
        </w:tabs>
        <w:spacing w:after="0"/>
        <w:rPr>
          <w:rFonts w:cs="Arial"/>
          <w:b/>
          <w:color w:val="323E4F" w:themeColor="text2" w:themeShade="BF"/>
        </w:rPr>
      </w:pPr>
      <w:r w:rsidRPr="00E74B63">
        <w:rPr>
          <w:rFonts w:cs="Arial"/>
          <w:b/>
          <w:color w:val="323E4F" w:themeColor="text2" w:themeShade="BF"/>
        </w:rPr>
        <w:t>Les sanctions</w:t>
      </w:r>
    </w:p>
    <w:p w:rsidR="00E74B63" w:rsidRPr="00E74B63" w:rsidRDefault="00E74B63" w:rsidP="00E74B63">
      <w:pPr>
        <w:spacing w:after="0"/>
        <w:rPr>
          <w:rFonts w:cs="Arial"/>
        </w:rPr>
      </w:pPr>
      <w:r w:rsidRPr="00E74B63">
        <w:rPr>
          <w:rFonts w:cs="Arial"/>
        </w:rPr>
        <w:t>S’ils ne portent pas la ceinture, le conducteur et les passagers s’exposent chacun à une contravention de 4</w:t>
      </w:r>
      <w:r w:rsidRPr="00E74B63">
        <w:rPr>
          <w:rFonts w:cs="Arial"/>
          <w:vertAlign w:val="superscript"/>
        </w:rPr>
        <w:t>ème</w:t>
      </w:r>
      <w:r w:rsidRPr="00E74B63">
        <w:rPr>
          <w:rFonts w:cs="Arial"/>
        </w:rPr>
        <w:t xml:space="preserve"> classe, dont l’amende s’élève à 135 €. Cette contravention leur est dressée personnellement.</w:t>
      </w:r>
    </w:p>
    <w:p w:rsidR="00E74B63" w:rsidRPr="00E74B63" w:rsidRDefault="00E74B63" w:rsidP="00E74B63">
      <w:pPr>
        <w:spacing w:after="0"/>
        <w:rPr>
          <w:rFonts w:cs="Arial"/>
        </w:rPr>
      </w:pPr>
      <w:r w:rsidRPr="00E74B63">
        <w:rPr>
          <w:rFonts w:cs="Arial"/>
        </w:rPr>
        <w:t xml:space="preserve">Le conducteur non attaché encourt, quant à lui, un retrait de 3 points sur son permis de conduire. </w:t>
      </w:r>
    </w:p>
    <w:p w:rsidR="00E74B63" w:rsidRPr="00E74B63" w:rsidRDefault="00E74B63" w:rsidP="00E74B63">
      <w:pPr>
        <w:spacing w:after="0"/>
        <w:rPr>
          <w:rFonts w:cs="Arial"/>
        </w:rPr>
      </w:pPr>
      <w:r w:rsidRPr="00E74B63">
        <w:rPr>
          <w:rFonts w:cs="Arial"/>
        </w:rPr>
        <w:t>Pour tous les passagers de moins de 18 ans, le conducteur est responsable du port de la ceinture ou d’un moyen de retenue adapté. C’est lui qui paiera la contravention.</w:t>
      </w:r>
    </w:p>
    <w:p w:rsidR="00E74B63" w:rsidRDefault="00E74B63" w:rsidP="00E74B63">
      <w:pPr>
        <w:pStyle w:val="Standard"/>
        <w:rPr>
          <w:rFonts w:asciiTheme="minorHAnsi" w:hAnsiTheme="minorHAnsi" w:cs="Arial"/>
          <w:sz w:val="22"/>
          <w:szCs w:val="22"/>
        </w:rPr>
      </w:pPr>
      <w:r w:rsidRPr="00E74B63">
        <w:rPr>
          <w:rFonts w:asciiTheme="minorHAnsi" w:hAnsiTheme="minorHAnsi" w:cs="Arial"/>
          <w:sz w:val="22"/>
          <w:szCs w:val="22"/>
        </w:rPr>
        <w:t xml:space="preserve">         </w:t>
      </w:r>
    </w:p>
    <w:p w:rsidR="00E74B63" w:rsidRPr="00E74B63" w:rsidRDefault="000239DA" w:rsidP="00E74B63">
      <w:pPr>
        <w:pStyle w:val="Standard"/>
        <w:rPr>
          <w:rFonts w:asciiTheme="minorHAnsi" w:hAnsiTheme="minorHAnsi" w:cs="Arial"/>
          <w:b/>
          <w:i/>
          <w:sz w:val="22"/>
          <w:szCs w:val="22"/>
          <w:u w:val="single"/>
        </w:rPr>
      </w:pPr>
      <w:r>
        <w:rPr>
          <w:rFonts w:asciiTheme="minorHAnsi" w:hAnsiTheme="minorHAnsi" w:cs="Arial"/>
          <w:b/>
          <w:i/>
          <w:sz w:val="22"/>
          <w:szCs w:val="22"/>
          <w:u w:val="single"/>
        </w:rPr>
        <w:t>b</w:t>
      </w:r>
      <w:r w:rsidR="00E74B63" w:rsidRPr="00E74B63">
        <w:rPr>
          <w:rFonts w:asciiTheme="minorHAnsi" w:hAnsiTheme="minorHAnsi" w:cs="Arial"/>
          <w:b/>
          <w:i/>
          <w:sz w:val="22"/>
          <w:szCs w:val="22"/>
          <w:u w:val="single"/>
        </w:rPr>
        <w:t>) Efficacité de la ceinture de sécurité</w:t>
      </w:r>
    </w:p>
    <w:p w:rsidR="00E74B63" w:rsidRPr="00E74B63" w:rsidRDefault="00E74B63" w:rsidP="00E74B63">
      <w:pPr>
        <w:autoSpaceDE w:val="0"/>
        <w:autoSpaceDN w:val="0"/>
        <w:adjustRightInd w:val="0"/>
        <w:spacing w:after="0"/>
        <w:rPr>
          <w:rFonts w:cs="Arial"/>
        </w:rPr>
      </w:pPr>
      <w:r w:rsidRPr="00E74B63">
        <w:rPr>
          <w:rFonts w:cs="Arial"/>
        </w:rPr>
        <w:t>Les véhicules sont conçus pour absorber une grande partie de l’énergie cinétique, mais cela aurait peu d’effet si les ceintures n’existaient pas et n’étaient pas bouclées.</w:t>
      </w:r>
    </w:p>
    <w:p w:rsidR="00E74B63" w:rsidRPr="00E74B63" w:rsidRDefault="00E74B63" w:rsidP="00E74B63">
      <w:pPr>
        <w:autoSpaceDE w:val="0"/>
        <w:autoSpaceDN w:val="0"/>
        <w:adjustRightInd w:val="0"/>
        <w:spacing w:after="0"/>
        <w:rPr>
          <w:rFonts w:cs="Arial"/>
        </w:rPr>
      </w:pPr>
    </w:p>
    <w:p w:rsidR="00E74B63" w:rsidRPr="00E74B63" w:rsidRDefault="00E74B63" w:rsidP="00E74B63">
      <w:pPr>
        <w:pStyle w:val="Standard"/>
        <w:rPr>
          <w:rFonts w:asciiTheme="minorHAnsi" w:hAnsiTheme="minorHAnsi" w:cs="Arial"/>
          <w:sz w:val="22"/>
          <w:szCs w:val="22"/>
        </w:rPr>
      </w:pPr>
      <w:r w:rsidRPr="00E74B63">
        <w:rPr>
          <w:rFonts w:asciiTheme="minorHAnsi" w:hAnsiTheme="minorHAnsi" w:cs="Arial"/>
          <w:sz w:val="22"/>
          <w:szCs w:val="22"/>
        </w:rPr>
        <w:t xml:space="preserve">Cependant pour être efficace :  </w:t>
      </w:r>
    </w:p>
    <w:p w:rsidR="00E74B63" w:rsidRPr="00E74B63" w:rsidRDefault="00E74B63" w:rsidP="00E74B63">
      <w:pPr>
        <w:pStyle w:val="Standard"/>
        <w:numPr>
          <w:ilvl w:val="0"/>
          <w:numId w:val="6"/>
        </w:numPr>
        <w:rPr>
          <w:rFonts w:asciiTheme="minorHAnsi" w:hAnsiTheme="minorHAnsi" w:cs="Arial"/>
          <w:sz w:val="22"/>
          <w:szCs w:val="22"/>
        </w:rPr>
      </w:pPr>
      <w:r w:rsidRPr="00E74B63">
        <w:rPr>
          <w:rFonts w:asciiTheme="minorHAnsi" w:hAnsiTheme="minorHAnsi" w:cs="Arial"/>
          <w:sz w:val="22"/>
          <w:szCs w:val="22"/>
        </w:rPr>
        <w:t>Une seule personne par ceinture</w:t>
      </w:r>
    </w:p>
    <w:p w:rsidR="00E74B63" w:rsidRPr="00E74B63" w:rsidRDefault="00E74B63" w:rsidP="00E74B63">
      <w:pPr>
        <w:pStyle w:val="Standard"/>
        <w:numPr>
          <w:ilvl w:val="0"/>
          <w:numId w:val="6"/>
        </w:numPr>
        <w:rPr>
          <w:rFonts w:asciiTheme="minorHAnsi" w:hAnsiTheme="minorHAnsi" w:cs="Arial"/>
          <w:sz w:val="22"/>
          <w:szCs w:val="22"/>
        </w:rPr>
      </w:pPr>
      <w:r w:rsidRPr="00E74B63">
        <w:rPr>
          <w:rFonts w:asciiTheme="minorHAnsi" w:hAnsiTheme="minorHAnsi" w:cs="Arial"/>
          <w:sz w:val="22"/>
          <w:szCs w:val="22"/>
        </w:rPr>
        <w:t>Dispositif adapté à la morphologie</w:t>
      </w:r>
    </w:p>
    <w:p w:rsidR="00E74B63" w:rsidRPr="00E74B63" w:rsidRDefault="00E74B63" w:rsidP="00E74B63">
      <w:pPr>
        <w:pStyle w:val="Standard"/>
        <w:numPr>
          <w:ilvl w:val="0"/>
          <w:numId w:val="6"/>
        </w:numPr>
        <w:rPr>
          <w:rFonts w:asciiTheme="minorHAnsi" w:hAnsiTheme="minorHAnsi" w:cs="Arial"/>
          <w:sz w:val="22"/>
          <w:szCs w:val="22"/>
        </w:rPr>
      </w:pPr>
      <w:r w:rsidRPr="00E74B63">
        <w:rPr>
          <w:rFonts w:asciiTheme="minorHAnsi" w:hAnsiTheme="minorHAnsi" w:cs="Arial"/>
          <w:sz w:val="22"/>
          <w:szCs w:val="22"/>
        </w:rPr>
        <w:t>Ceinture ajustée (faire corps avec le siège)</w:t>
      </w:r>
    </w:p>
    <w:p w:rsidR="00E74B63" w:rsidRPr="00E74B63" w:rsidRDefault="00E74B63" w:rsidP="00E74B63">
      <w:pPr>
        <w:pStyle w:val="Standard"/>
        <w:rPr>
          <w:rFonts w:asciiTheme="minorHAnsi" w:hAnsiTheme="minorHAnsi" w:cs="Arial"/>
          <w:sz w:val="22"/>
          <w:szCs w:val="22"/>
        </w:rPr>
      </w:pPr>
    </w:p>
    <w:p w:rsidR="00E74B63" w:rsidRPr="00E74B63" w:rsidRDefault="00E74B63" w:rsidP="00E74B63">
      <w:pPr>
        <w:autoSpaceDE w:val="0"/>
        <w:autoSpaceDN w:val="0"/>
        <w:adjustRightInd w:val="0"/>
        <w:spacing w:after="0"/>
        <w:rPr>
          <w:rFonts w:cs="Arial"/>
        </w:rPr>
      </w:pPr>
      <w:r w:rsidRPr="00E74B63">
        <w:rPr>
          <w:rFonts w:cs="Arial"/>
        </w:rPr>
        <w:t>Pour une personne de 70 kg, un choc à 50 km/h équivaut à une poussée de plus de 1 tonne.  Mais nos bras nous permettent de résister qu’à une force de quelques dizaines de kilos.</w:t>
      </w:r>
    </w:p>
    <w:p w:rsidR="00E74B63" w:rsidRPr="00E74B63" w:rsidRDefault="00E74B63" w:rsidP="00E74B63">
      <w:pPr>
        <w:autoSpaceDE w:val="0"/>
        <w:autoSpaceDN w:val="0"/>
        <w:adjustRightInd w:val="0"/>
        <w:spacing w:after="0"/>
        <w:rPr>
          <w:rFonts w:cs="Arial"/>
        </w:rPr>
      </w:pPr>
      <w:r w:rsidRPr="00E74B63">
        <w:rPr>
          <w:rFonts w:cs="Arial"/>
        </w:rPr>
        <w:lastRenderedPageBreak/>
        <w:t>Un enfant non attaché, pesant 30 kg, devient une masse de 500 kg, impossible à retenir !</w:t>
      </w:r>
    </w:p>
    <w:p w:rsidR="00E74B63" w:rsidRPr="00E74B63" w:rsidRDefault="00E74B63" w:rsidP="00E74B63">
      <w:pPr>
        <w:autoSpaceDE w:val="0"/>
        <w:autoSpaceDN w:val="0"/>
        <w:adjustRightInd w:val="0"/>
        <w:spacing w:after="0"/>
        <w:rPr>
          <w:rFonts w:cs="Arial"/>
        </w:rPr>
      </w:pPr>
      <w:r w:rsidRPr="00E74B63">
        <w:rPr>
          <w:rFonts w:cs="Arial"/>
        </w:rPr>
        <w:t>La ceinture, elle, résiste à une force supérieure à 3 tonnes !</w:t>
      </w:r>
    </w:p>
    <w:p w:rsidR="00E74B63" w:rsidRPr="00E74B63" w:rsidRDefault="00E74B63" w:rsidP="00E74B63">
      <w:pPr>
        <w:autoSpaceDE w:val="0"/>
        <w:autoSpaceDN w:val="0"/>
        <w:adjustRightInd w:val="0"/>
        <w:spacing w:after="0"/>
        <w:rPr>
          <w:rFonts w:cs="Arial"/>
        </w:rPr>
      </w:pPr>
    </w:p>
    <w:p w:rsidR="00E74B63" w:rsidRPr="00E74B63" w:rsidRDefault="00E74B63" w:rsidP="00E74B63">
      <w:pPr>
        <w:autoSpaceDE w:val="0"/>
        <w:autoSpaceDN w:val="0"/>
        <w:adjustRightInd w:val="0"/>
        <w:spacing w:after="0"/>
        <w:rPr>
          <w:rFonts w:cs="Arial"/>
        </w:rPr>
      </w:pPr>
      <w:r w:rsidRPr="00E74B63">
        <w:rPr>
          <w:rFonts w:cs="Arial"/>
        </w:rPr>
        <w:t xml:space="preserve">De plus, elle rend les usagers solidaires de l’habitacle. Ce sont alors les parois extérieures du véhicule qui subissent le choc et non plus les parois extérieures de notre corps. </w:t>
      </w:r>
    </w:p>
    <w:p w:rsidR="00E74B63" w:rsidRPr="00E74B63" w:rsidRDefault="00E74B63" w:rsidP="00E74B63">
      <w:pPr>
        <w:autoSpaceDE w:val="0"/>
        <w:autoSpaceDN w:val="0"/>
        <w:adjustRightInd w:val="0"/>
        <w:spacing w:after="0"/>
        <w:rPr>
          <w:rFonts w:cs="Arial"/>
        </w:rPr>
      </w:pPr>
    </w:p>
    <w:p w:rsidR="00E74B63" w:rsidRPr="00E74B63" w:rsidRDefault="00E74B63" w:rsidP="00E74B63">
      <w:pPr>
        <w:autoSpaceDE w:val="0"/>
        <w:autoSpaceDN w:val="0"/>
        <w:adjustRightInd w:val="0"/>
        <w:spacing w:after="0"/>
        <w:rPr>
          <w:rFonts w:cs="Arial"/>
        </w:rPr>
      </w:pPr>
      <w:r w:rsidRPr="00E74B63">
        <w:rPr>
          <w:rFonts w:cs="Arial"/>
          <w:noProof/>
        </w:rPr>
        <w:drawing>
          <wp:anchor distT="0" distB="0" distL="114300" distR="114300" simplePos="0" relativeHeight="251662336" behindDoc="0" locked="0" layoutInCell="1" allowOverlap="1" wp14:anchorId="6EBE7157" wp14:editId="1B0F0C52">
            <wp:simplePos x="0" y="0"/>
            <wp:positionH relativeFrom="column">
              <wp:posOffset>4958080</wp:posOffset>
            </wp:positionH>
            <wp:positionV relativeFrom="paragraph">
              <wp:posOffset>8890</wp:posOffset>
            </wp:positionV>
            <wp:extent cx="1914525" cy="2112010"/>
            <wp:effectExtent l="0" t="0" r="9525"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14525" cy="2112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74B63">
        <w:rPr>
          <w:rFonts w:cs="Arial"/>
          <w:bCs/>
        </w:rPr>
        <w:t xml:space="preserve">La ceinture permet également d’éviter d’être projeté vers le pare-brise lors d’une collision. </w:t>
      </w:r>
    </w:p>
    <w:p w:rsidR="00E74B63" w:rsidRPr="00E74B63" w:rsidRDefault="00E74B63" w:rsidP="00E74B63">
      <w:pPr>
        <w:autoSpaceDE w:val="0"/>
        <w:autoSpaceDN w:val="0"/>
        <w:adjustRightInd w:val="0"/>
        <w:spacing w:after="0"/>
        <w:rPr>
          <w:rFonts w:cs="Arial"/>
        </w:rPr>
      </w:pPr>
      <w:r w:rsidRPr="00E74B63">
        <w:rPr>
          <w:rFonts w:cs="Arial"/>
          <w:bCs/>
        </w:rPr>
        <w:t xml:space="preserve">Elle empêche d’être éjecté hors du véhicule et augmente les chances de rester conscient après un choc </w:t>
      </w:r>
      <w:r w:rsidRPr="00E74B63">
        <w:rPr>
          <w:rFonts w:cs="Arial"/>
        </w:rPr>
        <w:t>et de quitter rapidement le véhicule.</w:t>
      </w:r>
    </w:p>
    <w:p w:rsidR="00E74B63" w:rsidRPr="00E74B63" w:rsidRDefault="00E74B63" w:rsidP="00E74B63">
      <w:pPr>
        <w:autoSpaceDE w:val="0"/>
        <w:autoSpaceDN w:val="0"/>
        <w:adjustRightInd w:val="0"/>
        <w:spacing w:after="0"/>
        <w:rPr>
          <w:rFonts w:cs="Arial"/>
        </w:rPr>
      </w:pPr>
    </w:p>
    <w:p w:rsidR="00E74B63" w:rsidRPr="00E74B63" w:rsidRDefault="00E74B63" w:rsidP="00E74B63">
      <w:pPr>
        <w:autoSpaceDE w:val="0"/>
        <w:autoSpaceDN w:val="0"/>
        <w:adjustRightInd w:val="0"/>
        <w:spacing w:after="0"/>
        <w:rPr>
          <w:rFonts w:cs="Arial"/>
        </w:rPr>
      </w:pPr>
      <w:r w:rsidRPr="00E74B63">
        <w:rPr>
          <w:rFonts w:cs="Arial"/>
        </w:rPr>
        <w:t>Pour être efficace, la ceinture doit être portée bien à plat (non vrillée). De plus, elle doit être bien ajustée afin que le corps soit solidarisé avec le siège de la voiture.  Utiliser une pince ou autre dispositif visant à la détendre risquerait de provoquer des traumatismes plus importants en cas de choc.</w:t>
      </w:r>
    </w:p>
    <w:p w:rsidR="00E74B63" w:rsidRPr="00E74B63" w:rsidRDefault="00E74B63" w:rsidP="00E74B63">
      <w:pPr>
        <w:spacing w:after="0"/>
        <w:rPr>
          <w:rFonts w:cs="Arial"/>
        </w:rPr>
      </w:pPr>
    </w:p>
    <w:p w:rsidR="00E74B63" w:rsidRPr="00E74B63" w:rsidRDefault="00E74B63" w:rsidP="00E74B63">
      <w:pPr>
        <w:spacing w:after="0"/>
        <w:rPr>
          <w:rFonts w:cs="Arial"/>
        </w:rPr>
      </w:pPr>
      <w:r w:rsidRPr="00E74B63">
        <w:rPr>
          <w:rFonts w:cs="Arial"/>
        </w:rPr>
        <w:t xml:space="preserve">On se blesse et on se tue autant à l’avant qu’à l’arrière. Un passager arrière non attaché sera propulsé contre le siège </w:t>
      </w:r>
      <w:r w:rsidRPr="00E74B63">
        <w:rPr>
          <w:rFonts w:cs="Arial"/>
        </w:rPr>
        <w:t>avant, éventuellement</w:t>
      </w:r>
      <w:r w:rsidRPr="00E74B63">
        <w:rPr>
          <w:rFonts w:cs="Arial"/>
        </w:rPr>
        <w:t xml:space="preserve"> contre son occupant, qu’il écrasera avec une force de plusieurs tonnes.</w:t>
      </w:r>
    </w:p>
    <w:p w:rsidR="00E74B63" w:rsidRPr="00E74B63" w:rsidRDefault="00E74B63" w:rsidP="00E74B63">
      <w:pPr>
        <w:spacing w:after="0"/>
        <w:rPr>
          <w:rFonts w:cs="Arial"/>
        </w:rPr>
      </w:pPr>
    </w:p>
    <w:p w:rsidR="00E74B63" w:rsidRPr="00E74B63" w:rsidRDefault="00E74B63" w:rsidP="00E74B63">
      <w:pPr>
        <w:pStyle w:val="Standard"/>
        <w:rPr>
          <w:rFonts w:asciiTheme="minorHAnsi" w:hAnsiTheme="minorHAnsi" w:cs="Arial"/>
          <w:i/>
          <w:sz w:val="22"/>
          <w:szCs w:val="22"/>
          <w:u w:val="single"/>
        </w:rPr>
      </w:pPr>
      <w:r w:rsidRPr="00E74B63">
        <w:rPr>
          <w:rFonts w:asciiTheme="minorHAnsi" w:hAnsiTheme="minorHAnsi" w:cs="Arial"/>
          <w:i/>
          <w:sz w:val="22"/>
          <w:szCs w:val="22"/>
          <w:u w:val="single"/>
        </w:rPr>
        <w:t xml:space="preserve">Lutter contre les idées reçues : </w:t>
      </w:r>
    </w:p>
    <w:p w:rsidR="00E74B63" w:rsidRPr="00E74B63" w:rsidRDefault="00E74B63" w:rsidP="00E74B63">
      <w:pPr>
        <w:pStyle w:val="Standard"/>
        <w:rPr>
          <w:rFonts w:asciiTheme="minorHAnsi" w:hAnsiTheme="minorHAnsi" w:cs="Arial"/>
          <w:sz w:val="22"/>
          <w:szCs w:val="22"/>
        </w:rPr>
      </w:pPr>
      <w:r w:rsidRPr="00E74B63">
        <w:rPr>
          <w:rFonts w:asciiTheme="minorHAnsi" w:hAnsiTheme="minorHAnsi" w:cs="Arial"/>
          <w:sz w:val="22"/>
          <w:szCs w:val="22"/>
        </w:rPr>
        <w:t>Les cas de ceinture bloquée en cas de choc sont rarissimes.</w:t>
      </w:r>
    </w:p>
    <w:p w:rsidR="00E74B63" w:rsidRPr="00E74B63" w:rsidRDefault="00E74B63" w:rsidP="00E74B63">
      <w:pPr>
        <w:pStyle w:val="Standard"/>
        <w:rPr>
          <w:rFonts w:asciiTheme="minorHAnsi" w:hAnsiTheme="minorHAnsi" w:cs="Arial"/>
          <w:sz w:val="22"/>
          <w:szCs w:val="22"/>
        </w:rPr>
      </w:pPr>
      <w:r w:rsidRPr="00E74B63">
        <w:rPr>
          <w:rFonts w:asciiTheme="minorHAnsi" w:hAnsiTheme="minorHAnsi" w:cs="Arial"/>
          <w:sz w:val="22"/>
          <w:szCs w:val="22"/>
        </w:rPr>
        <w:t>Décider de ne pas mettre sa ceinture pour raisons personnelles coûte cher à la collectivité.</w:t>
      </w:r>
    </w:p>
    <w:p w:rsidR="00E74B63" w:rsidRPr="00E74B63" w:rsidRDefault="00E74B63" w:rsidP="00E74B63">
      <w:pPr>
        <w:pStyle w:val="Standard"/>
        <w:rPr>
          <w:rFonts w:asciiTheme="minorHAnsi" w:hAnsiTheme="minorHAnsi" w:cs="Arial"/>
          <w:sz w:val="22"/>
          <w:szCs w:val="22"/>
        </w:rPr>
      </w:pPr>
      <w:r w:rsidRPr="00E74B63">
        <w:rPr>
          <w:rFonts w:asciiTheme="minorHAnsi" w:hAnsiTheme="minorHAnsi" w:cs="Arial"/>
          <w:sz w:val="22"/>
          <w:szCs w:val="22"/>
        </w:rPr>
        <w:t>Mettre sa ceinture montre l'exemple à tous ainsi que pour les enfants. Ce geste contribue à sauver la vie des occupants du véhicule en cas de danger.</w:t>
      </w:r>
    </w:p>
    <w:p w:rsidR="00E74B63" w:rsidRPr="00E74B63" w:rsidRDefault="00E74B63" w:rsidP="00E74B63">
      <w:pPr>
        <w:pStyle w:val="Standard"/>
        <w:rPr>
          <w:rFonts w:asciiTheme="minorHAnsi" w:hAnsiTheme="minorHAnsi" w:cs="Arial"/>
          <w:sz w:val="22"/>
          <w:szCs w:val="22"/>
        </w:rPr>
      </w:pPr>
    </w:p>
    <w:p w:rsidR="00E74B63" w:rsidRPr="00E74B63" w:rsidRDefault="00E74B63" w:rsidP="00E74B63">
      <w:pPr>
        <w:pStyle w:val="Standard"/>
        <w:rPr>
          <w:rFonts w:asciiTheme="minorHAnsi" w:hAnsiTheme="minorHAnsi" w:cs="Arial"/>
          <w:color w:val="FF0000"/>
          <w:sz w:val="22"/>
          <w:szCs w:val="22"/>
        </w:rPr>
      </w:pPr>
      <w:r w:rsidRPr="00E74B63">
        <w:rPr>
          <w:rFonts w:asciiTheme="minorHAnsi" w:hAnsiTheme="minorHAnsi" w:cs="Arial"/>
          <w:color w:val="FF0000"/>
          <w:sz w:val="22"/>
          <w:szCs w:val="22"/>
        </w:rPr>
        <w:t>Ceinturé, le risque d’être tué est divisé par 3 et celui d’être éjecté par 10.</w:t>
      </w:r>
    </w:p>
    <w:p w:rsidR="00E74B63" w:rsidRDefault="00E74B63"/>
    <w:p w:rsidR="00E74B63" w:rsidRPr="000239DA" w:rsidRDefault="00E74B63">
      <w:pPr>
        <w:rPr>
          <w:b/>
          <w:i/>
          <w:color w:val="FF0000"/>
          <w:u w:val="single"/>
        </w:rPr>
      </w:pPr>
      <w:r w:rsidRPr="000239DA">
        <w:rPr>
          <w:b/>
          <w:i/>
          <w:color w:val="FF0000"/>
          <w:u w:val="single"/>
        </w:rPr>
        <w:t>II) Les s</w:t>
      </w:r>
      <w:r w:rsidR="000239DA" w:rsidRPr="000239DA">
        <w:rPr>
          <w:b/>
          <w:i/>
          <w:color w:val="FF0000"/>
          <w:u w:val="single"/>
        </w:rPr>
        <w:t>ystèmes de retenues pour enfants</w:t>
      </w:r>
    </w:p>
    <w:p w:rsidR="000239DA" w:rsidRPr="00E74B63" w:rsidRDefault="000239DA" w:rsidP="000239DA">
      <w:pPr>
        <w:pStyle w:val="Standard"/>
        <w:rPr>
          <w:rFonts w:asciiTheme="minorHAnsi" w:hAnsiTheme="minorHAnsi" w:cs="Arial"/>
          <w:sz w:val="22"/>
          <w:szCs w:val="22"/>
        </w:rPr>
      </w:pPr>
      <w:r w:rsidRPr="00E74B63">
        <w:rPr>
          <w:rFonts w:asciiTheme="minorHAnsi" w:hAnsiTheme="minorHAnsi" w:cs="Arial"/>
          <w:sz w:val="22"/>
          <w:szCs w:val="22"/>
        </w:rPr>
        <w:t xml:space="preserve">40% des enfants impliqués dans un accident étaient soient mal attachés, soient dans un dispositif mal fixé. </w:t>
      </w:r>
    </w:p>
    <w:p w:rsidR="000239DA" w:rsidRPr="00E74B63" w:rsidRDefault="000239DA" w:rsidP="000239DA">
      <w:pPr>
        <w:pStyle w:val="Standard"/>
        <w:rPr>
          <w:rFonts w:asciiTheme="minorHAnsi" w:hAnsiTheme="minorHAnsi" w:cs="Arial"/>
          <w:sz w:val="22"/>
          <w:szCs w:val="22"/>
        </w:rPr>
      </w:pPr>
    </w:p>
    <w:p w:rsidR="00E74B63" w:rsidRPr="000239DA" w:rsidRDefault="000239DA" w:rsidP="00E74B63">
      <w:pPr>
        <w:pStyle w:val="Standard"/>
        <w:rPr>
          <w:rFonts w:asciiTheme="minorHAnsi" w:hAnsiTheme="minorHAnsi" w:cs="Arial"/>
          <w:b/>
          <w:i/>
          <w:sz w:val="22"/>
          <w:szCs w:val="22"/>
          <w:u w:val="single"/>
        </w:rPr>
      </w:pPr>
      <w:r w:rsidRPr="000239DA">
        <w:rPr>
          <w:rFonts w:asciiTheme="minorHAnsi" w:hAnsiTheme="minorHAnsi" w:cs="Arial"/>
          <w:b/>
          <w:i/>
          <w:sz w:val="22"/>
          <w:szCs w:val="22"/>
          <w:u w:val="single"/>
        </w:rPr>
        <w:t>a) La réglementation</w:t>
      </w:r>
    </w:p>
    <w:p w:rsidR="00E74B63" w:rsidRDefault="00E74B63" w:rsidP="00E74B63">
      <w:pPr>
        <w:spacing w:after="0"/>
        <w:rPr>
          <w:rFonts w:cs="Arial"/>
        </w:rPr>
      </w:pPr>
    </w:p>
    <w:p w:rsidR="000239DA" w:rsidRPr="000239DA" w:rsidRDefault="000239DA" w:rsidP="000239DA">
      <w:pPr>
        <w:pStyle w:val="Paragraphedeliste"/>
        <w:numPr>
          <w:ilvl w:val="0"/>
          <w:numId w:val="8"/>
        </w:numPr>
        <w:spacing w:after="0"/>
        <w:rPr>
          <w:rFonts w:cs="Arial"/>
          <w:b/>
          <w:color w:val="323E4F" w:themeColor="text2" w:themeShade="BF"/>
        </w:rPr>
      </w:pPr>
      <w:r w:rsidRPr="000239DA">
        <w:rPr>
          <w:rFonts w:cs="Arial"/>
          <w:b/>
          <w:color w:val="323E4F" w:themeColor="text2" w:themeShade="BF"/>
        </w:rPr>
        <w:t>La règle</w:t>
      </w:r>
    </w:p>
    <w:p w:rsidR="00E74B63" w:rsidRPr="00E74B63" w:rsidRDefault="000239DA" w:rsidP="00E74B63">
      <w:pPr>
        <w:spacing w:after="0"/>
        <w:rPr>
          <w:rFonts w:cs="Arial"/>
        </w:rPr>
      </w:pPr>
      <w:r w:rsidRPr="00E74B63">
        <w:rPr>
          <w:rFonts w:cs="Arial"/>
          <w:noProof/>
          <w:color w:val="FF0066"/>
        </w:rPr>
        <w:drawing>
          <wp:anchor distT="0" distB="0" distL="114300" distR="114300" simplePos="0" relativeHeight="251660288" behindDoc="0" locked="0" layoutInCell="1" allowOverlap="1" wp14:anchorId="12FA45CC" wp14:editId="26545204">
            <wp:simplePos x="0" y="0"/>
            <wp:positionH relativeFrom="column">
              <wp:posOffset>3100705</wp:posOffset>
            </wp:positionH>
            <wp:positionV relativeFrom="paragraph">
              <wp:posOffset>4445</wp:posOffset>
            </wp:positionV>
            <wp:extent cx="3343275" cy="2286000"/>
            <wp:effectExtent l="0" t="0" r="9525" b="0"/>
            <wp:wrapSquare wrapText="bothSides"/>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343275" cy="2286000"/>
                    </a:xfrm>
                    <a:prstGeom prst="rect">
                      <a:avLst/>
                    </a:prstGeom>
                    <a:solidFill>
                      <a:srgbClr val="FFFF00"/>
                    </a:solidFill>
                    <a:ln w="9525">
                      <a:noFill/>
                      <a:miter lim="800000"/>
                      <a:headEnd/>
                      <a:tailEnd/>
                    </a:ln>
                  </pic:spPr>
                </pic:pic>
              </a:graphicData>
            </a:graphic>
            <wp14:sizeRelH relativeFrom="margin">
              <wp14:pctWidth>0</wp14:pctWidth>
            </wp14:sizeRelH>
          </wp:anchor>
        </w:drawing>
      </w:r>
      <w:r w:rsidR="00E74B63" w:rsidRPr="00E74B63">
        <w:rPr>
          <w:rFonts w:cs="Arial"/>
        </w:rPr>
        <w:t xml:space="preserve">Faute de pouvoir être maintenus par une ceinture, les enfants de </w:t>
      </w:r>
      <w:r w:rsidR="00E74B63" w:rsidRPr="00E74B63">
        <w:rPr>
          <w:rFonts w:cs="Arial"/>
          <w:u w:val="single"/>
        </w:rPr>
        <w:t xml:space="preserve">moins de 10 ans </w:t>
      </w:r>
      <w:r w:rsidR="00E74B63" w:rsidRPr="00E74B63">
        <w:rPr>
          <w:rFonts w:cs="Arial"/>
        </w:rPr>
        <w:t xml:space="preserve">doivent être transportés au moyen d’un dispositif de retenue ayant fait l’objet d’une homologation européenne, identifiable par une étiquette. </w:t>
      </w:r>
    </w:p>
    <w:p w:rsidR="00E74B63" w:rsidRPr="00E74B63" w:rsidRDefault="00E74B63" w:rsidP="00E74B63">
      <w:pPr>
        <w:spacing w:after="0"/>
        <w:rPr>
          <w:rFonts w:cs="Arial"/>
        </w:rPr>
      </w:pPr>
    </w:p>
    <w:p w:rsidR="00E74B63" w:rsidRPr="00E74B63" w:rsidRDefault="00E74B63" w:rsidP="00E74B63">
      <w:pPr>
        <w:spacing w:after="0"/>
        <w:rPr>
          <w:rFonts w:cs="Arial"/>
        </w:rPr>
      </w:pPr>
      <w:r w:rsidRPr="00E74B63">
        <w:rPr>
          <w:rFonts w:cs="Arial"/>
        </w:rPr>
        <w:t xml:space="preserve">La poussée est telle qu’au cours d’un choc à 50 km/h, un enfant de 20 kg se transforme en un projectile d’une </w:t>
      </w:r>
      <w:proofErr w:type="spellStart"/>
      <w:r w:rsidRPr="00E74B63">
        <w:rPr>
          <w:rFonts w:cs="Arial"/>
        </w:rPr>
        <w:t>demi-tonne</w:t>
      </w:r>
      <w:proofErr w:type="spellEnd"/>
      <w:r w:rsidRPr="00E74B63">
        <w:rPr>
          <w:rFonts w:cs="Arial"/>
        </w:rPr>
        <w:t xml:space="preserve"> s’il n’est pas maintenu par un système de sécurité adapté.</w:t>
      </w:r>
    </w:p>
    <w:p w:rsidR="00E74B63" w:rsidRDefault="00E74B63" w:rsidP="00E74B63">
      <w:pPr>
        <w:spacing w:after="0"/>
        <w:rPr>
          <w:rFonts w:cs="Arial"/>
        </w:rPr>
      </w:pPr>
    </w:p>
    <w:p w:rsidR="000239DA" w:rsidRDefault="000239DA" w:rsidP="00E74B63">
      <w:pPr>
        <w:spacing w:after="0"/>
        <w:rPr>
          <w:rFonts w:cs="Arial"/>
        </w:rPr>
      </w:pPr>
    </w:p>
    <w:p w:rsidR="000239DA" w:rsidRDefault="000239DA" w:rsidP="00E74B63">
      <w:pPr>
        <w:spacing w:after="0"/>
        <w:rPr>
          <w:rFonts w:cs="Arial"/>
        </w:rPr>
      </w:pPr>
    </w:p>
    <w:p w:rsidR="000239DA" w:rsidRDefault="000239DA" w:rsidP="00E74B63">
      <w:pPr>
        <w:spacing w:after="0"/>
        <w:rPr>
          <w:rFonts w:cs="Arial"/>
        </w:rPr>
      </w:pPr>
    </w:p>
    <w:p w:rsidR="000239DA" w:rsidRDefault="000239DA" w:rsidP="00E74B63">
      <w:pPr>
        <w:spacing w:after="0"/>
        <w:rPr>
          <w:rFonts w:cs="Arial"/>
        </w:rPr>
      </w:pPr>
    </w:p>
    <w:p w:rsidR="000239DA" w:rsidRDefault="000239DA" w:rsidP="00E74B63">
      <w:pPr>
        <w:spacing w:after="0"/>
        <w:rPr>
          <w:rFonts w:cs="Arial"/>
        </w:rPr>
      </w:pPr>
    </w:p>
    <w:p w:rsidR="000239DA" w:rsidRDefault="000239DA" w:rsidP="00E74B63">
      <w:pPr>
        <w:spacing w:after="0"/>
        <w:rPr>
          <w:rFonts w:cs="Arial"/>
        </w:rPr>
      </w:pPr>
    </w:p>
    <w:p w:rsidR="000239DA" w:rsidRPr="00E74B63" w:rsidRDefault="000239DA" w:rsidP="00E74B63">
      <w:pPr>
        <w:spacing w:after="0"/>
        <w:rPr>
          <w:rFonts w:cs="Arial"/>
        </w:rPr>
      </w:pPr>
    </w:p>
    <w:p w:rsidR="000239DA" w:rsidRPr="000239DA" w:rsidRDefault="000239DA" w:rsidP="000239DA">
      <w:pPr>
        <w:pStyle w:val="Paragraphedeliste"/>
        <w:numPr>
          <w:ilvl w:val="0"/>
          <w:numId w:val="8"/>
        </w:numPr>
        <w:spacing w:after="0"/>
        <w:rPr>
          <w:rFonts w:cs="Arial"/>
          <w:b/>
          <w:color w:val="323E4F" w:themeColor="text2" w:themeShade="BF"/>
        </w:rPr>
      </w:pPr>
      <w:r w:rsidRPr="000239DA">
        <w:rPr>
          <w:rFonts w:cs="Arial"/>
          <w:b/>
          <w:color w:val="323E4F" w:themeColor="text2" w:themeShade="BF"/>
        </w:rPr>
        <w:lastRenderedPageBreak/>
        <w:t>Les groupes</w:t>
      </w:r>
    </w:p>
    <w:p w:rsidR="00E74B63" w:rsidRPr="00E74B63" w:rsidRDefault="00E74B63" w:rsidP="00E74B63">
      <w:pPr>
        <w:spacing w:after="0"/>
        <w:rPr>
          <w:rFonts w:cs="Arial"/>
        </w:rPr>
      </w:pPr>
      <w:r w:rsidRPr="00E74B63">
        <w:rPr>
          <w:rFonts w:cs="Arial"/>
        </w:rPr>
        <w:t>Pour être efficace et confortable, le dispositif doit être adapté à l’âge, à la morphologie et au poids de l’enfant.</w:t>
      </w:r>
    </w:p>
    <w:p w:rsidR="00E74B63" w:rsidRPr="00E74B63" w:rsidRDefault="00E74B63" w:rsidP="00E74B63">
      <w:pPr>
        <w:numPr>
          <w:ilvl w:val="0"/>
          <w:numId w:val="4"/>
        </w:numPr>
        <w:spacing w:after="0" w:line="276" w:lineRule="auto"/>
        <w:ind w:left="360"/>
        <w:rPr>
          <w:rFonts w:cs="Arial"/>
        </w:rPr>
      </w:pPr>
      <w:r w:rsidRPr="00E74B63">
        <w:rPr>
          <w:rFonts w:cs="Arial"/>
        </w:rPr>
        <w:t>Groupe 0 et 0+</w:t>
      </w:r>
      <w:r w:rsidR="000239DA">
        <w:rPr>
          <w:rFonts w:cs="Arial"/>
        </w:rPr>
        <w:t xml:space="preserve"> </w:t>
      </w:r>
      <w:r w:rsidRPr="00E74B63">
        <w:rPr>
          <w:rFonts w:cs="Arial"/>
        </w:rPr>
        <w:t>: jusqu’à 13 kg (ou de la naissance à 9 mois) : lit nacelle avec filet ou siège placé dos à la route position semi-allongée</w:t>
      </w:r>
    </w:p>
    <w:p w:rsidR="00E74B63" w:rsidRPr="00E74B63" w:rsidRDefault="00E74B63" w:rsidP="00E74B63">
      <w:pPr>
        <w:numPr>
          <w:ilvl w:val="0"/>
          <w:numId w:val="4"/>
        </w:numPr>
        <w:spacing w:after="0" w:line="276" w:lineRule="auto"/>
        <w:ind w:left="360"/>
        <w:rPr>
          <w:rFonts w:cs="Arial"/>
        </w:rPr>
      </w:pPr>
      <w:r w:rsidRPr="00E74B63">
        <w:rPr>
          <w:rFonts w:cs="Arial"/>
        </w:rPr>
        <w:t>Groupe 1 : de 9 à 18 kg (9 mois à 3 ou 4 ans) : siège à harnais ou siège à réceptacle.</w:t>
      </w:r>
    </w:p>
    <w:p w:rsidR="00E74B63" w:rsidRPr="00E74B63" w:rsidRDefault="00E74B63" w:rsidP="00E74B63">
      <w:pPr>
        <w:numPr>
          <w:ilvl w:val="0"/>
          <w:numId w:val="4"/>
        </w:numPr>
        <w:spacing w:after="0" w:line="276" w:lineRule="auto"/>
        <w:ind w:left="360"/>
        <w:rPr>
          <w:rFonts w:cs="Arial"/>
        </w:rPr>
      </w:pPr>
      <w:r w:rsidRPr="00E74B63">
        <w:rPr>
          <w:rFonts w:cs="Arial"/>
        </w:rPr>
        <w:t xml:space="preserve">Groupe 2 : de 15 à 25 kg, et groupe 3 de 22 à 36 kg, (soit de 3 ou 4 ans jusqu’à 10 ans) : siège ou </w:t>
      </w:r>
      <w:r w:rsidR="000239DA" w:rsidRPr="00E74B63">
        <w:rPr>
          <w:rFonts w:cs="Arial"/>
        </w:rPr>
        <w:t>coussin rehausseur</w:t>
      </w:r>
      <w:r w:rsidRPr="00E74B63">
        <w:rPr>
          <w:rFonts w:cs="Arial"/>
        </w:rPr>
        <w:t xml:space="preserve"> en complément des ceintures de sécurité pour adulte.</w:t>
      </w:r>
    </w:p>
    <w:p w:rsidR="00E74B63" w:rsidRPr="00E74B63" w:rsidRDefault="00E74B63" w:rsidP="00E74B63">
      <w:pPr>
        <w:spacing w:after="0"/>
        <w:rPr>
          <w:rFonts w:cs="Arial"/>
        </w:rPr>
      </w:pPr>
    </w:p>
    <w:p w:rsidR="00E74B63" w:rsidRPr="00E74B63" w:rsidRDefault="00E74B63" w:rsidP="00E74B63">
      <w:pPr>
        <w:spacing w:after="0"/>
        <w:rPr>
          <w:rFonts w:cs="Arial"/>
        </w:rPr>
      </w:pPr>
      <w:r w:rsidRPr="00E74B63">
        <w:rPr>
          <w:rFonts w:cs="Arial"/>
          <w:b/>
          <w:color w:val="FF0000"/>
        </w:rPr>
        <w:t>Attention</w:t>
      </w:r>
      <w:r w:rsidRPr="00E74B63">
        <w:rPr>
          <w:rFonts w:cs="Arial"/>
        </w:rPr>
        <w:t> : si le siège est placé à l’avant, il est impératif de désactiver le système de protection par coussin gonflable (airbag).</w:t>
      </w:r>
    </w:p>
    <w:p w:rsidR="00E74B63" w:rsidRPr="00E74B63" w:rsidRDefault="00E74B63" w:rsidP="00E74B63">
      <w:pPr>
        <w:spacing w:after="0"/>
        <w:rPr>
          <w:rFonts w:cs="Arial"/>
        </w:rPr>
      </w:pPr>
    </w:p>
    <w:p w:rsidR="000239DA" w:rsidRPr="000239DA" w:rsidRDefault="000239DA" w:rsidP="000239DA">
      <w:pPr>
        <w:pStyle w:val="Standard"/>
        <w:numPr>
          <w:ilvl w:val="0"/>
          <w:numId w:val="8"/>
        </w:numPr>
        <w:rPr>
          <w:rFonts w:asciiTheme="minorHAnsi" w:hAnsiTheme="minorHAnsi" w:cs="Arial"/>
          <w:b/>
          <w:color w:val="323E4F" w:themeColor="text2" w:themeShade="BF"/>
          <w:sz w:val="22"/>
          <w:szCs w:val="22"/>
        </w:rPr>
      </w:pPr>
      <w:r w:rsidRPr="000239DA">
        <w:rPr>
          <w:rFonts w:asciiTheme="minorHAnsi" w:hAnsiTheme="minorHAnsi" w:cs="Arial"/>
          <w:b/>
          <w:color w:val="323E4F" w:themeColor="text2" w:themeShade="BF"/>
          <w:sz w:val="22"/>
          <w:szCs w:val="22"/>
        </w:rPr>
        <w:t>Les sanctions</w:t>
      </w:r>
    </w:p>
    <w:p w:rsidR="00E74B63" w:rsidRPr="00E74B63" w:rsidRDefault="00E74B63" w:rsidP="00E74B63">
      <w:pPr>
        <w:pStyle w:val="Standard"/>
        <w:rPr>
          <w:rFonts w:asciiTheme="minorHAnsi" w:hAnsiTheme="minorHAnsi" w:cs="Arial"/>
          <w:sz w:val="22"/>
          <w:szCs w:val="22"/>
        </w:rPr>
      </w:pPr>
      <w:r w:rsidRPr="00E74B63">
        <w:rPr>
          <w:rFonts w:asciiTheme="minorHAnsi" w:hAnsiTheme="minorHAnsi" w:cs="Arial"/>
          <w:sz w:val="22"/>
          <w:szCs w:val="22"/>
        </w:rPr>
        <w:t>Le non-respect de ces prescriptions est sanctionné par une contravention de 4</w:t>
      </w:r>
      <w:r w:rsidRPr="00E74B63">
        <w:rPr>
          <w:rFonts w:asciiTheme="minorHAnsi" w:hAnsiTheme="minorHAnsi" w:cs="Arial"/>
          <w:sz w:val="22"/>
          <w:szCs w:val="22"/>
          <w:vertAlign w:val="superscript"/>
        </w:rPr>
        <w:t>ème</w:t>
      </w:r>
      <w:r w:rsidRPr="00E74B63">
        <w:rPr>
          <w:rFonts w:asciiTheme="minorHAnsi" w:hAnsiTheme="minorHAnsi" w:cs="Arial"/>
          <w:sz w:val="22"/>
          <w:szCs w:val="22"/>
        </w:rPr>
        <w:t xml:space="preserve"> classe pour chaque mineur non attaché ou mal attaché.</w:t>
      </w:r>
    </w:p>
    <w:p w:rsidR="00E74B63" w:rsidRPr="00E74B63" w:rsidRDefault="00E74B63" w:rsidP="00E74B63">
      <w:pPr>
        <w:spacing w:after="0"/>
        <w:rPr>
          <w:rFonts w:cs="Arial"/>
        </w:rPr>
      </w:pPr>
    </w:p>
    <w:p w:rsidR="00E74B63" w:rsidRPr="000239DA" w:rsidRDefault="00E74B63" w:rsidP="00E74B63">
      <w:pPr>
        <w:tabs>
          <w:tab w:val="left" w:pos="3435"/>
        </w:tabs>
        <w:spacing w:after="0"/>
        <w:rPr>
          <w:rFonts w:cs="Arial"/>
          <w:b/>
          <w:color w:val="323E4F" w:themeColor="text2" w:themeShade="BF"/>
        </w:rPr>
      </w:pPr>
    </w:p>
    <w:p w:rsidR="00E74B63" w:rsidRPr="000239DA" w:rsidRDefault="00E74B63" w:rsidP="000239DA">
      <w:pPr>
        <w:pStyle w:val="Paragraphedeliste"/>
        <w:numPr>
          <w:ilvl w:val="0"/>
          <w:numId w:val="8"/>
        </w:numPr>
        <w:tabs>
          <w:tab w:val="left" w:pos="3435"/>
        </w:tabs>
        <w:spacing w:after="0"/>
        <w:rPr>
          <w:rFonts w:cs="Arial"/>
          <w:b/>
          <w:color w:val="323E4F" w:themeColor="text2" w:themeShade="BF"/>
        </w:rPr>
      </w:pPr>
      <w:r w:rsidRPr="000239DA">
        <w:rPr>
          <w:rFonts w:cs="Arial"/>
          <w:b/>
          <w:color w:val="323E4F" w:themeColor="text2" w:themeShade="BF"/>
        </w:rPr>
        <w:t>Les exceptions</w:t>
      </w:r>
    </w:p>
    <w:p w:rsidR="00E74B63" w:rsidRPr="00E74B63" w:rsidRDefault="00E74B63" w:rsidP="00E74B63">
      <w:pPr>
        <w:tabs>
          <w:tab w:val="left" w:pos="3435"/>
        </w:tabs>
        <w:spacing w:after="0"/>
        <w:rPr>
          <w:rFonts w:cs="Arial"/>
        </w:rPr>
      </w:pPr>
      <w:r w:rsidRPr="00E74B63">
        <w:rPr>
          <w:rFonts w:cs="Arial"/>
        </w:rPr>
        <w:t>Toutefois, l’utilisation d’un système homologué de retenue pour enfant n’est pas obligatoire :</w:t>
      </w:r>
    </w:p>
    <w:p w:rsidR="00E74B63" w:rsidRPr="00E74B63" w:rsidRDefault="00E74B63" w:rsidP="00E74B63">
      <w:pPr>
        <w:pStyle w:val="Paragraphedeliste"/>
        <w:numPr>
          <w:ilvl w:val="0"/>
          <w:numId w:val="5"/>
        </w:numPr>
        <w:tabs>
          <w:tab w:val="left" w:pos="709"/>
        </w:tabs>
        <w:spacing w:after="0"/>
        <w:rPr>
          <w:rFonts w:cs="Arial"/>
        </w:rPr>
      </w:pPr>
      <w:r w:rsidRPr="00E74B63">
        <w:rPr>
          <w:rFonts w:cs="Arial"/>
        </w:rPr>
        <w:t xml:space="preserve">Pour tout enfant dont la morphologie est </w:t>
      </w:r>
      <w:bookmarkStart w:id="0" w:name="_GoBack"/>
      <w:bookmarkEnd w:id="0"/>
      <w:r w:rsidR="00105E13" w:rsidRPr="00E74B63">
        <w:rPr>
          <w:rFonts w:cs="Arial"/>
        </w:rPr>
        <w:t>adaptée</w:t>
      </w:r>
      <w:r w:rsidRPr="00E74B63">
        <w:rPr>
          <w:rFonts w:cs="Arial"/>
        </w:rPr>
        <w:t xml:space="preserve"> au port de la ceinture de sécurité,</w:t>
      </w:r>
    </w:p>
    <w:p w:rsidR="00E74B63" w:rsidRPr="00E74B63" w:rsidRDefault="00E74B63" w:rsidP="00E74B63">
      <w:pPr>
        <w:pStyle w:val="Paragraphedeliste"/>
        <w:numPr>
          <w:ilvl w:val="0"/>
          <w:numId w:val="5"/>
        </w:numPr>
        <w:tabs>
          <w:tab w:val="left" w:pos="709"/>
        </w:tabs>
        <w:spacing w:after="0"/>
        <w:rPr>
          <w:rFonts w:cs="Arial"/>
        </w:rPr>
      </w:pPr>
      <w:r w:rsidRPr="00E74B63">
        <w:rPr>
          <w:rFonts w:cs="Arial"/>
        </w:rPr>
        <w:t>Pour tout enfant muni d’un certificat médical,</w:t>
      </w:r>
    </w:p>
    <w:p w:rsidR="00E74B63" w:rsidRPr="00E74B63" w:rsidRDefault="00E74B63" w:rsidP="00E74B63">
      <w:pPr>
        <w:pStyle w:val="Paragraphedeliste"/>
        <w:numPr>
          <w:ilvl w:val="0"/>
          <w:numId w:val="5"/>
        </w:numPr>
        <w:tabs>
          <w:tab w:val="left" w:pos="709"/>
        </w:tabs>
        <w:spacing w:after="0"/>
        <w:rPr>
          <w:rFonts w:cs="Arial"/>
        </w:rPr>
      </w:pPr>
      <w:r w:rsidRPr="00E74B63">
        <w:rPr>
          <w:rFonts w:cs="Arial"/>
        </w:rPr>
        <w:t>Pour tout enfant transporté dans un taxi, excepté dans le cadre d’une convention scolaire, ou dans un véhicule de transport en commun.</w:t>
      </w:r>
    </w:p>
    <w:p w:rsidR="00E74B63" w:rsidRPr="00E74B63" w:rsidRDefault="00E74B63" w:rsidP="00E74B63"/>
    <w:p w:rsidR="000239DA" w:rsidRPr="000239DA" w:rsidRDefault="000239DA" w:rsidP="000239DA">
      <w:pPr>
        <w:rPr>
          <w:b/>
          <w:i/>
          <w:color w:val="FF0000"/>
          <w:u w:val="single"/>
        </w:rPr>
      </w:pPr>
      <w:r w:rsidRPr="000239DA">
        <w:rPr>
          <w:b/>
          <w:i/>
          <w:color w:val="FF0000"/>
          <w:u w:val="single"/>
        </w:rPr>
        <w:t>III) Les animaux</w:t>
      </w:r>
    </w:p>
    <w:p w:rsidR="000239DA" w:rsidRPr="00105E13" w:rsidRDefault="000239DA" w:rsidP="000239DA">
      <w:pPr>
        <w:shd w:val="clear" w:color="auto" w:fill="FFFFFF"/>
        <w:spacing w:after="0" w:line="240" w:lineRule="auto"/>
        <w:rPr>
          <w:rFonts w:eastAsia="Times New Roman" w:cs="Arial"/>
          <w:b/>
          <w:i/>
          <w:u w:val="single"/>
          <w:lang w:eastAsia="fr-FR"/>
        </w:rPr>
      </w:pPr>
      <w:r w:rsidRPr="00105E13">
        <w:rPr>
          <w:rFonts w:eastAsia="Times New Roman" w:cs="Arial"/>
          <w:b/>
          <w:i/>
          <w:u w:val="single"/>
          <w:lang w:eastAsia="fr-FR"/>
        </w:rPr>
        <w:t>a) Réglementation</w:t>
      </w:r>
    </w:p>
    <w:p w:rsidR="000239DA" w:rsidRPr="000239DA" w:rsidRDefault="000239DA" w:rsidP="000239DA">
      <w:pPr>
        <w:shd w:val="clear" w:color="auto" w:fill="FFFFFF"/>
        <w:spacing w:after="0" w:line="240" w:lineRule="auto"/>
        <w:rPr>
          <w:rFonts w:eastAsia="Times New Roman" w:cs="Arial"/>
          <w:lang w:eastAsia="fr-FR"/>
        </w:rPr>
      </w:pPr>
      <w:r w:rsidRPr="000239DA">
        <w:rPr>
          <w:rFonts w:eastAsia="Times New Roman" w:cs="Arial"/>
          <w:lang w:eastAsia="fr-FR"/>
        </w:rPr>
        <w:t>Actuellement, et bien qu'il n'existe pas de mention directe sur le</w:t>
      </w:r>
      <w:r w:rsidRPr="00105E13">
        <w:rPr>
          <w:rFonts w:eastAsia="Times New Roman" w:cs="Arial"/>
          <w:lang w:eastAsia="fr-FR"/>
        </w:rPr>
        <w:t xml:space="preserve">s animaux </w:t>
      </w:r>
      <w:r w:rsidRPr="000239DA">
        <w:rPr>
          <w:rFonts w:eastAsia="Times New Roman" w:cs="Arial"/>
          <w:lang w:eastAsia="fr-FR"/>
        </w:rPr>
        <w:t>dans le code de la route, vous devez seulement tenir compte de ces </w:t>
      </w:r>
      <w:r w:rsidRPr="000239DA">
        <w:rPr>
          <w:rFonts w:eastAsia="Times New Roman" w:cs="Arial"/>
          <w:b/>
          <w:bCs/>
          <w:lang w:eastAsia="fr-FR"/>
        </w:rPr>
        <w:t>deux facteurs :</w:t>
      </w:r>
    </w:p>
    <w:p w:rsidR="000239DA" w:rsidRPr="000239DA" w:rsidRDefault="000239DA" w:rsidP="00105E13">
      <w:pPr>
        <w:shd w:val="clear" w:color="auto" w:fill="FFFFFF"/>
        <w:spacing w:before="60" w:after="0" w:line="240" w:lineRule="auto"/>
        <w:ind w:left="84"/>
        <w:rPr>
          <w:rFonts w:eastAsia="Times New Roman" w:cs="Arial"/>
          <w:lang w:eastAsia="fr-FR"/>
        </w:rPr>
      </w:pPr>
      <w:r w:rsidRPr="000239DA">
        <w:rPr>
          <w:rFonts w:eastAsia="Times New Roman" w:cs="Arial"/>
          <w:lang w:eastAsia="fr-FR"/>
        </w:rPr>
        <w:t>Vous ne devriez pas laisser le chien libre à l'intérieur du véhicule, car ses mouvements peuvent déranger ou distraire le conducteur et causer des accidents.</w:t>
      </w:r>
    </w:p>
    <w:p w:rsidR="000239DA" w:rsidRPr="00105E13" w:rsidRDefault="000239DA" w:rsidP="00105E13">
      <w:pPr>
        <w:shd w:val="clear" w:color="auto" w:fill="FFFFFF"/>
        <w:spacing w:before="60" w:after="0" w:line="240" w:lineRule="auto"/>
        <w:ind w:left="84"/>
        <w:rPr>
          <w:rFonts w:eastAsia="Times New Roman" w:cs="Arial"/>
          <w:lang w:eastAsia="fr-FR"/>
        </w:rPr>
      </w:pPr>
      <w:r w:rsidRPr="000239DA">
        <w:rPr>
          <w:rFonts w:eastAsia="Times New Roman" w:cs="Arial"/>
          <w:lang w:eastAsia="fr-FR"/>
        </w:rPr>
        <w:t>Quand vous voyagez avec des chiens à l'intérieur du véhicule, vous devez placer un système séparateur pour l'empêche de vous déranger ou vous distraire.</w:t>
      </w:r>
    </w:p>
    <w:p w:rsidR="00105E13" w:rsidRDefault="00105E13" w:rsidP="00105E13">
      <w:pPr>
        <w:shd w:val="clear" w:color="auto" w:fill="FFFFFF"/>
        <w:spacing w:before="60" w:after="0" w:line="240" w:lineRule="auto"/>
        <w:ind w:left="84"/>
        <w:rPr>
          <w:rFonts w:eastAsia="Times New Roman" w:cs="Arial"/>
          <w:lang w:eastAsia="fr-FR"/>
        </w:rPr>
      </w:pPr>
    </w:p>
    <w:p w:rsidR="00105E13" w:rsidRPr="00105E13" w:rsidRDefault="00105E13" w:rsidP="00105E13">
      <w:pPr>
        <w:shd w:val="clear" w:color="auto" w:fill="FFFFFF"/>
        <w:spacing w:before="60" w:after="0" w:line="240" w:lineRule="auto"/>
        <w:ind w:left="84"/>
        <w:rPr>
          <w:rFonts w:eastAsia="Times New Roman" w:cs="Arial"/>
          <w:b/>
          <w:i/>
          <w:u w:val="single"/>
          <w:lang w:eastAsia="fr-FR"/>
        </w:rPr>
      </w:pPr>
      <w:r w:rsidRPr="00105E13">
        <w:rPr>
          <w:rFonts w:eastAsia="Times New Roman" w:cs="Arial"/>
          <w:b/>
          <w:i/>
          <w:u w:val="single"/>
          <w:lang w:eastAsia="fr-FR"/>
        </w:rPr>
        <w:t>b) Les dispositifs</w:t>
      </w:r>
    </w:p>
    <w:p w:rsidR="00105E13" w:rsidRPr="000239DA" w:rsidRDefault="00105E13" w:rsidP="00105E13">
      <w:pPr>
        <w:shd w:val="clear" w:color="auto" w:fill="FFFFFF"/>
        <w:spacing w:before="60" w:after="0" w:line="240" w:lineRule="auto"/>
        <w:ind w:left="84"/>
        <w:rPr>
          <w:rFonts w:eastAsia="Times New Roman" w:cs="Arial"/>
          <w:color w:val="323E4F" w:themeColor="text2" w:themeShade="BF"/>
          <w:lang w:eastAsia="fr-FR"/>
        </w:rPr>
      </w:pPr>
    </w:p>
    <w:p w:rsidR="000239DA" w:rsidRPr="000239DA" w:rsidRDefault="000239DA" w:rsidP="000239DA">
      <w:pPr>
        <w:shd w:val="clear" w:color="auto" w:fill="FFFFFF"/>
        <w:spacing w:after="60" w:line="240" w:lineRule="auto"/>
        <w:ind w:left="180" w:right="180"/>
        <w:outlineLvl w:val="1"/>
        <w:rPr>
          <w:rFonts w:eastAsia="Times New Roman" w:cs="Arial"/>
          <w:b/>
          <w:bCs/>
          <w:color w:val="323E4F" w:themeColor="text2" w:themeShade="BF"/>
          <w:lang w:eastAsia="fr-FR"/>
        </w:rPr>
      </w:pPr>
      <w:r w:rsidRPr="000239DA">
        <w:rPr>
          <w:rFonts w:eastAsia="Times New Roman" w:cs="Arial"/>
          <w:b/>
          <w:bCs/>
          <w:color w:val="323E4F" w:themeColor="text2" w:themeShade="BF"/>
          <w:lang w:eastAsia="fr-FR"/>
        </w:rPr>
        <w:t>La grille de séparation dans le véhicule</w:t>
      </w:r>
    </w:p>
    <w:p w:rsidR="000239DA" w:rsidRPr="000239DA" w:rsidRDefault="000239DA" w:rsidP="000239DA">
      <w:pPr>
        <w:shd w:val="clear" w:color="auto" w:fill="FFFFFF"/>
        <w:spacing w:after="0" w:line="240" w:lineRule="auto"/>
        <w:rPr>
          <w:rFonts w:eastAsia="Times New Roman" w:cs="Arial"/>
          <w:lang w:eastAsia="fr-FR"/>
        </w:rPr>
      </w:pPr>
      <w:r w:rsidRPr="000239DA">
        <w:rPr>
          <w:rFonts w:eastAsia="Times New Roman" w:cs="Arial"/>
          <w:lang w:eastAsia="fr-FR"/>
        </w:rPr>
        <w:t>Il s'agit d'un système qui permet au chien de rester isolé dans une partie du véhicule et qui l'empêche ainsi de sauter vers l'avant ou de vous faire peur pendant que vous êtes au volant.</w:t>
      </w:r>
    </w:p>
    <w:p w:rsidR="000239DA" w:rsidRPr="000239DA" w:rsidRDefault="000239DA" w:rsidP="000239DA">
      <w:pPr>
        <w:shd w:val="clear" w:color="auto" w:fill="FFFFFF"/>
        <w:spacing w:after="0" w:line="240" w:lineRule="auto"/>
        <w:rPr>
          <w:rFonts w:eastAsia="Times New Roman" w:cs="Arial"/>
          <w:lang w:eastAsia="fr-FR"/>
        </w:rPr>
      </w:pPr>
      <w:r w:rsidRPr="000239DA">
        <w:rPr>
          <w:rFonts w:eastAsia="Times New Roman" w:cs="Arial"/>
          <w:b/>
          <w:bCs/>
          <w:lang w:eastAsia="fr-FR"/>
        </w:rPr>
        <w:t>Elle respecte la norme en vigueur</w:t>
      </w:r>
      <w:r w:rsidRPr="000239DA">
        <w:rPr>
          <w:rFonts w:eastAsia="Times New Roman" w:cs="Arial"/>
          <w:lang w:eastAsia="fr-FR"/>
        </w:rPr>
        <w:t> et est le meilleur système si votre chien s'ennuie ou a du mal à rester à l'intérieur du véhicule, car il est « un peu libre ». Quoi qu'il en soit, si vous voyagez seul avec le chien, vous ne pourrez pas contrôler ce qu'il fait et, en cas d'accident, il peut subir une blessure grave.</w:t>
      </w:r>
    </w:p>
    <w:p w:rsidR="000239DA" w:rsidRPr="000239DA" w:rsidRDefault="000239DA" w:rsidP="00105E13">
      <w:pPr>
        <w:shd w:val="clear" w:color="auto" w:fill="FFFFFF"/>
        <w:spacing w:after="0" w:line="240" w:lineRule="auto"/>
        <w:rPr>
          <w:rFonts w:eastAsia="Times New Roman" w:cs="Arial"/>
          <w:lang w:eastAsia="fr-FR"/>
        </w:rPr>
      </w:pPr>
    </w:p>
    <w:p w:rsidR="000239DA" w:rsidRPr="000239DA" w:rsidRDefault="000239DA" w:rsidP="000239DA">
      <w:pPr>
        <w:shd w:val="clear" w:color="auto" w:fill="FFFFFF"/>
        <w:spacing w:after="60" w:line="240" w:lineRule="auto"/>
        <w:ind w:left="180" w:right="180"/>
        <w:outlineLvl w:val="1"/>
        <w:rPr>
          <w:rFonts w:eastAsia="Times New Roman" w:cs="Arial"/>
          <w:b/>
          <w:bCs/>
          <w:color w:val="323E4F" w:themeColor="text2" w:themeShade="BF"/>
          <w:lang w:eastAsia="fr-FR"/>
        </w:rPr>
      </w:pPr>
      <w:r w:rsidRPr="000239DA">
        <w:rPr>
          <w:rFonts w:eastAsia="Times New Roman" w:cs="Arial"/>
          <w:b/>
          <w:bCs/>
          <w:color w:val="323E4F" w:themeColor="text2" w:themeShade="BF"/>
          <w:lang w:eastAsia="fr-FR"/>
        </w:rPr>
        <w:t>La ceinture</w:t>
      </w:r>
    </w:p>
    <w:p w:rsidR="000239DA" w:rsidRPr="000239DA" w:rsidRDefault="000239DA" w:rsidP="000239DA">
      <w:pPr>
        <w:shd w:val="clear" w:color="auto" w:fill="FFFFFF"/>
        <w:spacing w:after="0" w:line="240" w:lineRule="auto"/>
        <w:rPr>
          <w:rFonts w:eastAsia="Times New Roman" w:cs="Arial"/>
          <w:lang w:eastAsia="fr-FR"/>
        </w:rPr>
      </w:pPr>
      <w:r w:rsidRPr="000239DA">
        <w:rPr>
          <w:rFonts w:eastAsia="Times New Roman" w:cs="Arial"/>
          <w:lang w:eastAsia="fr-FR"/>
        </w:rPr>
        <w:t>La deuxième option est une </w:t>
      </w:r>
      <w:r w:rsidRPr="000239DA">
        <w:rPr>
          <w:rFonts w:eastAsia="Times New Roman" w:cs="Arial"/>
          <w:b/>
          <w:bCs/>
          <w:lang w:eastAsia="fr-FR"/>
        </w:rPr>
        <w:t>ceinture pour animal</w:t>
      </w:r>
      <w:r w:rsidRPr="000239DA">
        <w:rPr>
          <w:rFonts w:eastAsia="Times New Roman" w:cs="Arial"/>
          <w:lang w:eastAsia="fr-FR"/>
        </w:rPr>
        <w:t>. C'est un système de retenue beaucoup plus sûr si votre chien porte un harnais attaché à la ceinture. Ainsi, en cas de collision, l'attache que fournit le harnais le gardera en sécurité.</w:t>
      </w:r>
    </w:p>
    <w:p w:rsidR="000239DA" w:rsidRPr="000239DA" w:rsidRDefault="000239DA" w:rsidP="000239DA">
      <w:pPr>
        <w:shd w:val="clear" w:color="auto" w:fill="FFFFFF"/>
        <w:spacing w:after="0" w:line="240" w:lineRule="auto"/>
        <w:rPr>
          <w:rFonts w:eastAsia="Times New Roman" w:cs="Arial"/>
          <w:lang w:eastAsia="fr-FR"/>
        </w:rPr>
      </w:pPr>
      <w:r w:rsidRPr="000239DA">
        <w:rPr>
          <w:rFonts w:eastAsia="Times New Roman" w:cs="Arial"/>
          <w:lang w:eastAsia="fr-FR"/>
        </w:rPr>
        <w:t>Il isole également le chien du conducteur </w:t>
      </w:r>
      <w:r w:rsidRPr="000239DA">
        <w:rPr>
          <w:rFonts w:eastAsia="Times New Roman" w:cs="Arial"/>
          <w:b/>
          <w:bCs/>
          <w:lang w:eastAsia="fr-FR"/>
        </w:rPr>
        <w:t>respectant ainsi la norme</w:t>
      </w:r>
      <w:r w:rsidRPr="000239DA">
        <w:rPr>
          <w:rFonts w:eastAsia="Times New Roman" w:cs="Arial"/>
          <w:lang w:eastAsia="fr-FR"/>
        </w:rPr>
        <w:t> et réduit plus efficacement que la grille sa capacité de mouvement, ce qui le maintiendra à sa place dans la voiture. </w:t>
      </w:r>
      <w:r w:rsidRPr="000239DA">
        <w:rPr>
          <w:rFonts w:eastAsia="Times New Roman" w:cs="Arial"/>
          <w:b/>
          <w:bCs/>
          <w:lang w:eastAsia="fr-FR"/>
        </w:rPr>
        <w:t>C'est le système le plus recommandé</w:t>
      </w:r>
      <w:r w:rsidRPr="000239DA">
        <w:rPr>
          <w:rFonts w:eastAsia="Times New Roman" w:cs="Arial"/>
          <w:lang w:eastAsia="fr-FR"/>
        </w:rPr>
        <w:t>.</w:t>
      </w:r>
    </w:p>
    <w:p w:rsidR="000239DA" w:rsidRPr="000239DA" w:rsidRDefault="000239DA" w:rsidP="000239DA">
      <w:pPr>
        <w:shd w:val="clear" w:color="auto" w:fill="FFFFFF"/>
        <w:spacing w:line="240" w:lineRule="auto"/>
        <w:rPr>
          <w:rFonts w:eastAsia="Times New Roman" w:cs="Arial"/>
          <w:lang w:eastAsia="fr-FR"/>
        </w:rPr>
      </w:pPr>
    </w:p>
    <w:p w:rsidR="000239DA" w:rsidRPr="000239DA" w:rsidRDefault="000239DA" w:rsidP="000239DA">
      <w:pPr>
        <w:shd w:val="clear" w:color="auto" w:fill="FFFFFF"/>
        <w:spacing w:after="60" w:line="240" w:lineRule="auto"/>
        <w:ind w:left="180" w:right="180"/>
        <w:outlineLvl w:val="1"/>
        <w:rPr>
          <w:rFonts w:eastAsia="Times New Roman" w:cs="Arial"/>
          <w:b/>
          <w:bCs/>
          <w:color w:val="323E4F" w:themeColor="text2" w:themeShade="BF"/>
          <w:lang w:eastAsia="fr-FR"/>
        </w:rPr>
      </w:pPr>
      <w:r w:rsidRPr="000239DA">
        <w:rPr>
          <w:rFonts w:eastAsia="Times New Roman" w:cs="Arial"/>
          <w:b/>
          <w:bCs/>
          <w:color w:val="323E4F" w:themeColor="text2" w:themeShade="BF"/>
          <w:lang w:eastAsia="fr-FR"/>
        </w:rPr>
        <w:t>Le sac de transport</w:t>
      </w:r>
    </w:p>
    <w:p w:rsidR="000239DA" w:rsidRPr="000239DA" w:rsidRDefault="000239DA" w:rsidP="000239DA">
      <w:pPr>
        <w:shd w:val="clear" w:color="auto" w:fill="FFFFFF"/>
        <w:spacing w:after="0" w:line="240" w:lineRule="auto"/>
        <w:rPr>
          <w:rFonts w:eastAsia="Times New Roman" w:cs="Arial"/>
          <w:lang w:eastAsia="fr-FR"/>
        </w:rPr>
      </w:pPr>
      <w:r w:rsidRPr="000239DA">
        <w:rPr>
          <w:rFonts w:eastAsia="Times New Roman" w:cs="Arial"/>
          <w:lang w:eastAsia="fr-FR"/>
        </w:rPr>
        <w:t>La troisième option pour transporter votre animal de compagnie dans la voiture est un </w:t>
      </w:r>
      <w:r w:rsidRPr="000239DA">
        <w:rPr>
          <w:rFonts w:eastAsia="Times New Roman" w:cs="Arial"/>
          <w:b/>
          <w:bCs/>
          <w:lang w:eastAsia="fr-FR"/>
        </w:rPr>
        <w:t>sac de transport</w:t>
      </w:r>
      <w:r w:rsidRPr="000239DA">
        <w:rPr>
          <w:rFonts w:eastAsia="Times New Roman" w:cs="Arial"/>
          <w:lang w:eastAsia="fr-FR"/>
        </w:rPr>
        <w:t> et cet élément </w:t>
      </w:r>
      <w:r w:rsidRPr="000239DA">
        <w:rPr>
          <w:rFonts w:eastAsia="Times New Roman" w:cs="Arial"/>
          <w:b/>
          <w:bCs/>
          <w:lang w:eastAsia="fr-FR"/>
        </w:rPr>
        <w:t>respecte également la norme en vigueur</w:t>
      </w:r>
      <w:r w:rsidRPr="000239DA">
        <w:rPr>
          <w:rFonts w:eastAsia="Times New Roman" w:cs="Arial"/>
          <w:lang w:eastAsia="fr-FR"/>
        </w:rPr>
        <w:t> en vous séparant de l'animal pendant que vous conduisez.</w:t>
      </w:r>
    </w:p>
    <w:p w:rsidR="000239DA" w:rsidRPr="000239DA" w:rsidRDefault="000239DA" w:rsidP="000239DA">
      <w:pPr>
        <w:shd w:val="clear" w:color="auto" w:fill="FFFFFF"/>
        <w:spacing w:line="240" w:lineRule="auto"/>
        <w:rPr>
          <w:rFonts w:eastAsia="Times New Roman" w:cs="Arial"/>
          <w:lang w:eastAsia="fr-FR"/>
        </w:rPr>
      </w:pPr>
      <w:r w:rsidRPr="000239DA">
        <w:rPr>
          <w:rFonts w:eastAsia="Times New Roman" w:cs="Arial"/>
          <w:lang w:eastAsia="fr-FR"/>
        </w:rPr>
        <w:lastRenderedPageBreak/>
        <w:t>C'est un système assez sécurisé qui empêche votre chien de s'échapper, même si, en cas d'accident, s'il n'est pas correctement fixé, votre animal peut aussi être blessé. C'est un système approprié pour les chiens de très petite taille</w:t>
      </w:r>
    </w:p>
    <w:p w:rsidR="00E74B63" w:rsidRPr="00105E13" w:rsidRDefault="00E74B63" w:rsidP="000239DA"/>
    <w:sectPr w:rsidR="00E74B63" w:rsidRPr="00105E13" w:rsidSect="00E74B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6FC7"/>
    <w:multiLevelType w:val="hybridMultilevel"/>
    <w:tmpl w:val="B82E390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6B50F56"/>
    <w:multiLevelType w:val="hybridMultilevel"/>
    <w:tmpl w:val="E05EFDF8"/>
    <w:lvl w:ilvl="0" w:tplc="040C0001">
      <w:start w:val="1"/>
      <w:numFmt w:val="bullet"/>
      <w:lvlText w:val=""/>
      <w:lvlJc w:val="left"/>
      <w:pPr>
        <w:ind w:left="720" w:hanging="360"/>
      </w:pPr>
      <w:rPr>
        <w:rFonts w:ascii="Symbol" w:hAnsi="Symbol" w:hint="default"/>
      </w:rPr>
    </w:lvl>
    <w:lvl w:ilvl="1" w:tplc="C5A4CEF0">
      <w:numFmt w:val="bullet"/>
      <w:lvlText w:val=""/>
      <w:lvlJc w:val="left"/>
      <w:pPr>
        <w:ind w:left="1440" w:hanging="360"/>
      </w:pPr>
      <w:rPr>
        <w:rFonts w:ascii="Wingdings" w:eastAsiaTheme="minorHAnsi" w:hAnsi="Wingding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A31373"/>
    <w:multiLevelType w:val="hybridMultilevel"/>
    <w:tmpl w:val="5008B8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7846A9"/>
    <w:multiLevelType w:val="hybridMultilevel"/>
    <w:tmpl w:val="1B3640CE"/>
    <w:lvl w:ilvl="0" w:tplc="18A4ABB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E5132D"/>
    <w:multiLevelType w:val="hybridMultilevel"/>
    <w:tmpl w:val="AA3415A6"/>
    <w:lvl w:ilvl="0" w:tplc="A4D037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7447B6"/>
    <w:multiLevelType w:val="hybridMultilevel"/>
    <w:tmpl w:val="042C445E"/>
    <w:lvl w:ilvl="0" w:tplc="D6F406C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F10733"/>
    <w:multiLevelType w:val="multilevel"/>
    <w:tmpl w:val="DC64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30785"/>
    <w:multiLevelType w:val="multilevel"/>
    <w:tmpl w:val="4D7E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77924"/>
    <w:multiLevelType w:val="hybridMultilevel"/>
    <w:tmpl w:val="5CE41E32"/>
    <w:lvl w:ilvl="0" w:tplc="18A4ABBC">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7266E4"/>
    <w:multiLevelType w:val="hybridMultilevel"/>
    <w:tmpl w:val="53766B62"/>
    <w:lvl w:ilvl="0" w:tplc="65A047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9"/>
  </w:num>
  <w:num w:numId="6">
    <w:abstractNumId w:val="3"/>
  </w:num>
  <w:num w:numId="7">
    <w:abstractNumId w:val="4"/>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CC"/>
    <w:rsid w:val="000239DA"/>
    <w:rsid w:val="00052D27"/>
    <w:rsid w:val="00077DCC"/>
    <w:rsid w:val="00105E13"/>
    <w:rsid w:val="00E74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3922"/>
  <w15:chartTrackingRefBased/>
  <w15:docId w15:val="{8EB4C4A1-5B69-4126-B249-FA95B282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4B63"/>
    <w:pPr>
      <w:spacing w:after="200" w:line="276" w:lineRule="auto"/>
      <w:ind w:left="720"/>
      <w:contextualSpacing/>
    </w:pPr>
    <w:rPr>
      <w:rFonts w:eastAsiaTheme="minorEastAsia"/>
      <w:lang w:eastAsia="fr-FR"/>
    </w:rPr>
  </w:style>
  <w:style w:type="paragraph" w:customStyle="1" w:styleId="Standard">
    <w:name w:val="Standard"/>
    <w:rsid w:val="00E74B6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28837">
      <w:bodyDiv w:val="1"/>
      <w:marLeft w:val="0"/>
      <w:marRight w:val="0"/>
      <w:marTop w:val="0"/>
      <w:marBottom w:val="0"/>
      <w:divBdr>
        <w:top w:val="none" w:sz="0" w:space="0" w:color="auto"/>
        <w:left w:val="none" w:sz="0" w:space="0" w:color="auto"/>
        <w:bottom w:val="none" w:sz="0" w:space="0" w:color="auto"/>
        <w:right w:val="none" w:sz="0" w:space="0" w:color="auto"/>
      </w:divBdr>
      <w:divsChild>
        <w:div w:id="2121945187">
          <w:marLeft w:val="0"/>
          <w:marRight w:val="0"/>
          <w:marTop w:val="0"/>
          <w:marBottom w:val="360"/>
          <w:divBdr>
            <w:top w:val="none" w:sz="0" w:space="0" w:color="auto"/>
            <w:left w:val="none" w:sz="0" w:space="0" w:color="auto"/>
            <w:bottom w:val="none" w:sz="0" w:space="0" w:color="auto"/>
            <w:right w:val="none" w:sz="0" w:space="0" w:color="auto"/>
          </w:divBdr>
        </w:div>
        <w:div w:id="1113211623">
          <w:marLeft w:val="0"/>
          <w:marRight w:val="0"/>
          <w:marTop w:val="0"/>
          <w:marBottom w:val="360"/>
          <w:divBdr>
            <w:top w:val="none" w:sz="0" w:space="0" w:color="auto"/>
            <w:left w:val="none" w:sz="0" w:space="0" w:color="auto"/>
            <w:bottom w:val="none" w:sz="0" w:space="0" w:color="auto"/>
            <w:right w:val="none" w:sz="0" w:space="0" w:color="auto"/>
          </w:divBdr>
          <w:divsChild>
            <w:div w:id="179665894">
              <w:marLeft w:val="0"/>
              <w:marRight w:val="0"/>
              <w:marTop w:val="60"/>
              <w:marBottom w:val="60"/>
              <w:divBdr>
                <w:top w:val="none" w:sz="0" w:space="0" w:color="auto"/>
                <w:left w:val="none" w:sz="0" w:space="0" w:color="auto"/>
                <w:bottom w:val="none" w:sz="0" w:space="0" w:color="auto"/>
                <w:right w:val="none" w:sz="0" w:space="0" w:color="auto"/>
              </w:divBdr>
            </w:div>
          </w:divsChild>
        </w:div>
        <w:div w:id="182940309">
          <w:marLeft w:val="0"/>
          <w:marRight w:val="0"/>
          <w:marTop w:val="0"/>
          <w:marBottom w:val="360"/>
          <w:divBdr>
            <w:top w:val="none" w:sz="0" w:space="0" w:color="auto"/>
            <w:left w:val="none" w:sz="0" w:space="0" w:color="auto"/>
            <w:bottom w:val="none" w:sz="0" w:space="0" w:color="auto"/>
            <w:right w:val="none" w:sz="0" w:space="0" w:color="auto"/>
          </w:divBdr>
          <w:divsChild>
            <w:div w:id="1168134223">
              <w:marLeft w:val="0"/>
              <w:marRight w:val="0"/>
              <w:marTop w:val="60"/>
              <w:marBottom w:val="60"/>
              <w:divBdr>
                <w:top w:val="none" w:sz="0" w:space="0" w:color="auto"/>
                <w:left w:val="none" w:sz="0" w:space="0" w:color="auto"/>
                <w:bottom w:val="none" w:sz="0" w:space="0" w:color="auto"/>
                <w:right w:val="none" w:sz="0" w:space="0" w:color="auto"/>
              </w:divBdr>
            </w:div>
          </w:divsChild>
        </w:div>
        <w:div w:id="190265599">
          <w:marLeft w:val="0"/>
          <w:marRight w:val="0"/>
          <w:marTop w:val="0"/>
          <w:marBottom w:val="360"/>
          <w:divBdr>
            <w:top w:val="none" w:sz="0" w:space="0" w:color="auto"/>
            <w:left w:val="none" w:sz="0" w:space="0" w:color="auto"/>
            <w:bottom w:val="none" w:sz="0" w:space="0" w:color="auto"/>
            <w:right w:val="none" w:sz="0" w:space="0" w:color="auto"/>
          </w:divBdr>
          <w:divsChild>
            <w:div w:id="1604534820">
              <w:marLeft w:val="0"/>
              <w:marRight w:val="0"/>
              <w:marTop w:val="60"/>
              <w:marBottom w:val="60"/>
              <w:divBdr>
                <w:top w:val="none" w:sz="0" w:space="0" w:color="auto"/>
                <w:left w:val="none" w:sz="0" w:space="0" w:color="auto"/>
                <w:bottom w:val="none" w:sz="0" w:space="0" w:color="auto"/>
                <w:right w:val="none" w:sz="0" w:space="0" w:color="auto"/>
              </w:divBdr>
            </w:div>
          </w:divsChild>
        </w:div>
        <w:div w:id="72668392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1244</Words>
  <Characters>6843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2</cp:revision>
  <dcterms:created xsi:type="dcterms:W3CDTF">2018-07-26T17:02:00Z</dcterms:created>
  <dcterms:modified xsi:type="dcterms:W3CDTF">2019-02-20T15:05:00Z</dcterms:modified>
</cp:coreProperties>
</file>