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D9E27" w14:textId="46933171" w:rsidR="009074CD" w:rsidRDefault="00086468" w:rsidP="00250FC5">
      <w:pPr>
        <w:spacing w:after="0"/>
        <w:jc w:val="center"/>
        <w:rPr>
          <w:rFonts w:ascii="Times New Roman" w:hAnsi="Times New Roman" w:cs="Times New Roman"/>
          <w:b/>
          <w:color w:val="FF0000"/>
          <w:sz w:val="24"/>
          <w:szCs w:val="24"/>
        </w:rPr>
      </w:pPr>
      <w:r>
        <w:rPr>
          <w:rFonts w:ascii="Times New Roman" w:hAnsi="Times New Roman" w:cs="Times New Roman"/>
          <w:b/>
          <w:color w:val="FF0000"/>
          <w:sz w:val="24"/>
          <w:szCs w:val="24"/>
        </w:rPr>
        <w:t>2</w:t>
      </w:r>
      <w:r w:rsidR="009074CD" w:rsidRPr="00250FC5">
        <w:rPr>
          <w:rFonts w:ascii="Times New Roman" w:hAnsi="Times New Roman" w:cs="Times New Roman"/>
          <w:b/>
          <w:color w:val="FF0000"/>
          <w:sz w:val="24"/>
          <w:szCs w:val="24"/>
        </w:rPr>
        <w:t xml:space="preserve">0. </w:t>
      </w:r>
      <w:r w:rsidR="009074CD" w:rsidRPr="00250FC5">
        <w:rPr>
          <w:rFonts w:ascii="Times New Roman" w:hAnsi="Times New Roman" w:cs="Times New Roman"/>
          <w:b/>
          <w:color w:val="FF0000"/>
          <w:sz w:val="24"/>
          <w:szCs w:val="24"/>
          <w:u w:val="single"/>
        </w:rPr>
        <w:t>L’ALCOOL : LE CADRE REGLEMENTAIRE</w:t>
      </w:r>
    </w:p>
    <w:p w14:paraId="1D6D9E28" w14:textId="77777777" w:rsidR="009074CD" w:rsidRPr="009074CD" w:rsidRDefault="009074CD" w:rsidP="00250FC5">
      <w:pPr>
        <w:spacing w:after="0"/>
        <w:jc w:val="center"/>
        <w:rPr>
          <w:rFonts w:ascii="Times New Roman" w:hAnsi="Times New Roman" w:cs="Times New Roman"/>
        </w:rPr>
      </w:pPr>
    </w:p>
    <w:p w14:paraId="1D6D9E29" w14:textId="77777777" w:rsidR="009074CD" w:rsidRPr="009074CD" w:rsidRDefault="009074CD" w:rsidP="00250FC5">
      <w:pPr>
        <w:spacing w:after="0"/>
        <w:jc w:val="center"/>
        <w:rPr>
          <w:rFonts w:ascii="Times New Roman" w:hAnsi="Times New Roman" w:cs="Times New Roman"/>
        </w:rPr>
      </w:pPr>
    </w:p>
    <w:p w14:paraId="1D6D9E2A" w14:textId="77777777" w:rsidR="009074CD" w:rsidRPr="009074CD" w:rsidRDefault="009074CD" w:rsidP="00250FC5">
      <w:pPr>
        <w:spacing w:after="0"/>
        <w:jc w:val="center"/>
        <w:rPr>
          <w:rFonts w:ascii="Times New Roman" w:hAnsi="Times New Roman" w:cs="Times New Roman"/>
        </w:rPr>
      </w:pPr>
    </w:p>
    <w:p w14:paraId="1D6D9E2B" w14:textId="77777777" w:rsidR="009074CD" w:rsidRPr="009074CD" w:rsidRDefault="009074CD" w:rsidP="00250FC5">
      <w:pPr>
        <w:spacing w:after="0"/>
        <w:jc w:val="center"/>
        <w:rPr>
          <w:rFonts w:ascii="Times New Roman" w:hAnsi="Times New Roman" w:cs="Times New Roman"/>
        </w:rPr>
      </w:pPr>
      <w:r w:rsidRPr="00291158">
        <w:rPr>
          <w:rFonts w:ascii="Times New Roman" w:hAnsi="Times New Roman" w:cs="Times New Roman"/>
          <w:b/>
          <w:color w:val="FF0000"/>
          <w:u w:val="single"/>
        </w:rPr>
        <w:t>Alcool et conduite : la loi</w:t>
      </w:r>
    </w:p>
    <w:p w14:paraId="1D6D9E2C" w14:textId="77777777" w:rsidR="009074CD" w:rsidRPr="009074CD" w:rsidRDefault="009074CD" w:rsidP="00250FC5">
      <w:pPr>
        <w:spacing w:after="0"/>
        <w:jc w:val="center"/>
        <w:rPr>
          <w:rFonts w:ascii="Times New Roman" w:hAnsi="Times New Roman" w:cs="Times New Roman"/>
          <w:sz w:val="16"/>
          <w:szCs w:val="16"/>
        </w:rPr>
      </w:pPr>
    </w:p>
    <w:p w14:paraId="1D6D9E2D" w14:textId="77777777" w:rsidR="009074CD" w:rsidRPr="009074CD" w:rsidRDefault="009074CD" w:rsidP="00250FC5">
      <w:pPr>
        <w:spacing w:after="0"/>
        <w:jc w:val="center"/>
        <w:rPr>
          <w:rFonts w:ascii="Times New Roman" w:hAnsi="Times New Roman" w:cs="Times New Roman"/>
        </w:rPr>
      </w:pPr>
      <w:r w:rsidRPr="00291158">
        <w:rPr>
          <w:rFonts w:ascii="Times New Roman" w:hAnsi="Times New Roman" w:cs="Times New Roman"/>
          <w:b/>
          <w:color w:val="FF0000"/>
          <w:u w:val="single"/>
        </w:rPr>
        <w:t>Alcool et conduite : le contrôle des forces de l’ordre</w:t>
      </w:r>
    </w:p>
    <w:p w14:paraId="1D6D9E2E" w14:textId="77777777" w:rsidR="009074CD" w:rsidRDefault="009074CD" w:rsidP="00250FC5">
      <w:pPr>
        <w:spacing w:after="0"/>
        <w:jc w:val="center"/>
        <w:rPr>
          <w:rFonts w:ascii="Times New Roman" w:hAnsi="Times New Roman" w:cs="Times New Roman"/>
        </w:rPr>
      </w:pPr>
      <w:r>
        <w:rPr>
          <w:rFonts w:ascii="Times New Roman" w:hAnsi="Times New Roman" w:cs="Times New Roman"/>
        </w:rPr>
        <w:t>Quand les forces de l’ordre contrôlent-elles ?</w:t>
      </w:r>
    </w:p>
    <w:p w14:paraId="1D6D9E2F" w14:textId="77777777" w:rsidR="009074CD" w:rsidRPr="009074CD" w:rsidRDefault="009074CD" w:rsidP="00250FC5">
      <w:pPr>
        <w:spacing w:after="0"/>
        <w:jc w:val="center"/>
        <w:rPr>
          <w:rFonts w:ascii="Times New Roman" w:hAnsi="Times New Roman" w:cs="Times New Roman"/>
        </w:rPr>
      </w:pPr>
      <w:r>
        <w:rPr>
          <w:rFonts w:ascii="Times New Roman" w:hAnsi="Times New Roman" w:cs="Times New Roman"/>
        </w:rPr>
        <w:t>Comment les forces de l’ordre contrôlent-elles ?</w:t>
      </w:r>
    </w:p>
    <w:p w14:paraId="1D6D9E30" w14:textId="77777777" w:rsidR="009074CD" w:rsidRPr="009074CD" w:rsidRDefault="009074CD" w:rsidP="00250FC5">
      <w:pPr>
        <w:spacing w:after="0"/>
        <w:jc w:val="center"/>
        <w:rPr>
          <w:rFonts w:ascii="Times New Roman" w:hAnsi="Times New Roman" w:cs="Times New Roman"/>
        </w:rPr>
      </w:pPr>
      <w:r>
        <w:rPr>
          <w:rFonts w:ascii="Times New Roman" w:hAnsi="Times New Roman" w:cs="Times New Roman"/>
        </w:rPr>
        <w:t>Comment se passe le contrôle d’alcoolémie ?</w:t>
      </w:r>
    </w:p>
    <w:p w14:paraId="1D6D9E31" w14:textId="77777777" w:rsidR="009074CD" w:rsidRPr="009074CD" w:rsidRDefault="009074CD" w:rsidP="00250FC5">
      <w:pPr>
        <w:spacing w:after="0"/>
        <w:jc w:val="center"/>
        <w:rPr>
          <w:rFonts w:ascii="Times New Roman" w:hAnsi="Times New Roman" w:cs="Times New Roman"/>
          <w:sz w:val="16"/>
          <w:szCs w:val="16"/>
        </w:rPr>
      </w:pPr>
    </w:p>
    <w:p w14:paraId="1D6D9E32" w14:textId="77777777" w:rsidR="009074CD" w:rsidRPr="009074CD" w:rsidRDefault="009074CD" w:rsidP="00250FC5">
      <w:pPr>
        <w:spacing w:after="0"/>
        <w:jc w:val="center"/>
        <w:rPr>
          <w:rFonts w:ascii="Times New Roman" w:hAnsi="Times New Roman" w:cs="Times New Roman"/>
        </w:rPr>
      </w:pPr>
      <w:r w:rsidRPr="00291158">
        <w:rPr>
          <w:rFonts w:ascii="Times New Roman" w:hAnsi="Times New Roman" w:cs="Times New Roman"/>
          <w:b/>
          <w:color w:val="FF0000"/>
          <w:u w:val="single"/>
        </w:rPr>
        <w:t>Alcool et conduite : les sanctions</w:t>
      </w:r>
    </w:p>
    <w:p w14:paraId="1D6D9E33" w14:textId="77777777" w:rsidR="009074CD" w:rsidRPr="009074CD" w:rsidRDefault="009074CD" w:rsidP="00250FC5">
      <w:pPr>
        <w:spacing w:after="0"/>
        <w:jc w:val="center"/>
        <w:rPr>
          <w:rFonts w:ascii="Times New Roman" w:hAnsi="Times New Roman" w:cs="Times New Roman"/>
        </w:rPr>
      </w:pPr>
    </w:p>
    <w:p w14:paraId="1D6D9E34" w14:textId="77777777" w:rsidR="009074CD" w:rsidRPr="009074CD" w:rsidRDefault="009074CD" w:rsidP="00250FC5">
      <w:pPr>
        <w:spacing w:after="0"/>
        <w:jc w:val="center"/>
        <w:rPr>
          <w:rFonts w:ascii="Times New Roman" w:hAnsi="Times New Roman" w:cs="Times New Roman"/>
        </w:rPr>
      </w:pPr>
    </w:p>
    <w:p w14:paraId="1D6D9E35" w14:textId="77777777" w:rsidR="009074CD" w:rsidRDefault="009074CD" w:rsidP="00250FC5">
      <w:pPr>
        <w:spacing w:after="0"/>
        <w:jc w:val="center"/>
        <w:rPr>
          <w:rFonts w:ascii="Times New Roman" w:hAnsi="Times New Roman" w:cs="Times New Roman"/>
        </w:rPr>
      </w:pPr>
    </w:p>
    <w:p w14:paraId="1D6D9E36" w14:textId="77777777" w:rsidR="009074CD" w:rsidRDefault="009074CD" w:rsidP="00250FC5">
      <w:pPr>
        <w:spacing w:after="0"/>
        <w:jc w:val="center"/>
        <w:rPr>
          <w:rFonts w:ascii="Times New Roman" w:hAnsi="Times New Roman" w:cs="Times New Roman"/>
        </w:rPr>
      </w:pPr>
    </w:p>
    <w:p w14:paraId="1D6D9E37" w14:textId="77777777" w:rsidR="009074CD" w:rsidRDefault="009074CD" w:rsidP="00250FC5">
      <w:pPr>
        <w:spacing w:after="0"/>
        <w:jc w:val="center"/>
        <w:rPr>
          <w:rFonts w:ascii="Times New Roman" w:hAnsi="Times New Roman" w:cs="Times New Roman"/>
        </w:rPr>
      </w:pPr>
    </w:p>
    <w:p w14:paraId="1D6D9E38" w14:textId="77777777" w:rsidR="009074CD" w:rsidRDefault="009074CD" w:rsidP="00250FC5">
      <w:pPr>
        <w:spacing w:after="0"/>
        <w:jc w:val="center"/>
        <w:rPr>
          <w:rFonts w:ascii="Times New Roman" w:hAnsi="Times New Roman" w:cs="Times New Roman"/>
        </w:rPr>
      </w:pPr>
    </w:p>
    <w:p w14:paraId="1D6D9E39" w14:textId="77777777" w:rsidR="009074CD" w:rsidRDefault="009074CD" w:rsidP="00250FC5">
      <w:pPr>
        <w:spacing w:after="0"/>
        <w:jc w:val="center"/>
        <w:rPr>
          <w:rFonts w:ascii="Times New Roman" w:hAnsi="Times New Roman" w:cs="Times New Roman"/>
        </w:rPr>
      </w:pPr>
    </w:p>
    <w:p w14:paraId="1D6D9E3A" w14:textId="77777777" w:rsidR="009074CD" w:rsidRPr="009074CD" w:rsidRDefault="009074CD" w:rsidP="00250FC5">
      <w:pPr>
        <w:spacing w:after="0"/>
        <w:jc w:val="center"/>
        <w:rPr>
          <w:rFonts w:ascii="Times New Roman" w:hAnsi="Times New Roman" w:cs="Times New Roman"/>
        </w:rPr>
      </w:pPr>
    </w:p>
    <w:p w14:paraId="1D6D9E3B" w14:textId="77777777" w:rsidR="009074CD" w:rsidRPr="009074CD" w:rsidRDefault="009074CD" w:rsidP="00250FC5">
      <w:pPr>
        <w:spacing w:after="0"/>
        <w:jc w:val="center"/>
        <w:rPr>
          <w:rFonts w:ascii="Times New Roman" w:hAnsi="Times New Roman" w:cs="Times New Roman"/>
        </w:rPr>
      </w:pPr>
    </w:p>
    <w:p w14:paraId="1D6D9E3C" w14:textId="527F0B78" w:rsidR="009074CD" w:rsidRPr="009074CD" w:rsidRDefault="00086468" w:rsidP="009074CD">
      <w:pPr>
        <w:spacing w:after="0"/>
        <w:jc w:val="center"/>
        <w:rPr>
          <w:rFonts w:ascii="Times New Roman" w:hAnsi="Times New Roman" w:cs="Times New Roman"/>
          <w:b/>
          <w:u w:val="single"/>
        </w:rPr>
      </w:pPr>
      <w:r>
        <w:rPr>
          <w:rFonts w:ascii="Times New Roman" w:hAnsi="Times New Roman" w:cs="Times New Roman"/>
          <w:b/>
          <w:u w:val="single"/>
        </w:rPr>
        <w:t>IDEES DE QUESTIONS POUR L’</w:t>
      </w:r>
      <w:r w:rsidR="009074CD" w:rsidRPr="009074CD">
        <w:rPr>
          <w:rFonts w:ascii="Times New Roman" w:hAnsi="Times New Roman" w:cs="Times New Roman"/>
          <w:b/>
          <w:u w:val="single"/>
        </w:rPr>
        <w:t>EVALUATION SPECIFIQUE</w:t>
      </w:r>
    </w:p>
    <w:p w14:paraId="1D6D9E3D" w14:textId="77777777" w:rsidR="009074CD" w:rsidRDefault="009074CD" w:rsidP="009074CD">
      <w:pPr>
        <w:spacing w:after="0"/>
        <w:jc w:val="both"/>
        <w:rPr>
          <w:rFonts w:ascii="Times New Roman" w:hAnsi="Times New Roman" w:cs="Times New Roman"/>
        </w:rPr>
      </w:pPr>
    </w:p>
    <w:p w14:paraId="1D6D9E3E" w14:textId="77777777" w:rsidR="009074CD" w:rsidRDefault="009074CD" w:rsidP="009074CD">
      <w:pPr>
        <w:spacing w:after="0"/>
        <w:jc w:val="both"/>
        <w:rPr>
          <w:rFonts w:ascii="Times New Roman" w:hAnsi="Times New Roman" w:cs="Times New Roman"/>
        </w:rPr>
      </w:pPr>
    </w:p>
    <w:p w14:paraId="1D6D9E3F" w14:textId="77777777" w:rsidR="009074CD" w:rsidRDefault="009074CD" w:rsidP="009074CD">
      <w:pPr>
        <w:spacing w:after="0"/>
        <w:jc w:val="both"/>
        <w:rPr>
          <w:rFonts w:ascii="Times New Roman" w:hAnsi="Times New Roman" w:cs="Times New Roman"/>
        </w:rPr>
      </w:pPr>
      <w:r>
        <w:rPr>
          <w:rFonts w:ascii="Times New Roman" w:hAnsi="Times New Roman" w:cs="Times New Roman"/>
        </w:rPr>
        <w:t>Pourquoi existe-t-il des lois concernant l’usage d’alcool au volant ?</w:t>
      </w:r>
    </w:p>
    <w:p w14:paraId="1D6D9E40" w14:textId="77777777" w:rsidR="009074CD" w:rsidRDefault="009074CD" w:rsidP="009074CD">
      <w:pPr>
        <w:spacing w:after="0"/>
        <w:jc w:val="both"/>
        <w:rPr>
          <w:rFonts w:ascii="Times New Roman" w:hAnsi="Times New Roman" w:cs="Times New Roman"/>
        </w:rPr>
      </w:pPr>
      <w:r>
        <w:rPr>
          <w:rFonts w:ascii="Times New Roman" w:hAnsi="Times New Roman" w:cs="Times New Roman"/>
        </w:rPr>
        <w:t>Quand sont apparues les premières lois alcool au volant ?</w:t>
      </w:r>
    </w:p>
    <w:p w14:paraId="1D6D9E41" w14:textId="77777777" w:rsidR="009074CD" w:rsidRDefault="009074CD" w:rsidP="009074CD">
      <w:pPr>
        <w:spacing w:after="0"/>
        <w:jc w:val="both"/>
        <w:rPr>
          <w:rFonts w:ascii="Times New Roman" w:hAnsi="Times New Roman" w:cs="Times New Roman"/>
        </w:rPr>
      </w:pPr>
      <w:r>
        <w:rPr>
          <w:rFonts w:ascii="Times New Roman" w:hAnsi="Times New Roman" w:cs="Times New Roman"/>
        </w:rPr>
        <w:t>Quels sont les taux légaux à ne pas dépasser quand on prend le volant ?</w:t>
      </w:r>
    </w:p>
    <w:p w14:paraId="1D6D9E42" w14:textId="79C3B350" w:rsidR="009074CD" w:rsidRDefault="009074CD" w:rsidP="009074CD">
      <w:pPr>
        <w:spacing w:after="0"/>
        <w:jc w:val="both"/>
        <w:rPr>
          <w:rFonts w:ascii="Times New Roman" w:hAnsi="Times New Roman" w:cs="Times New Roman"/>
        </w:rPr>
      </w:pPr>
      <w:r>
        <w:rPr>
          <w:rFonts w:ascii="Times New Roman" w:hAnsi="Times New Roman" w:cs="Times New Roman"/>
        </w:rPr>
        <w:t xml:space="preserve">Qu’est ce qui justifie un taux </w:t>
      </w:r>
      <w:r w:rsidR="00D04E6B">
        <w:rPr>
          <w:rFonts w:ascii="Times New Roman" w:hAnsi="Times New Roman" w:cs="Times New Roman"/>
        </w:rPr>
        <w:t>légal plus bas</w:t>
      </w:r>
      <w:r>
        <w:rPr>
          <w:rFonts w:ascii="Times New Roman" w:hAnsi="Times New Roman" w:cs="Times New Roman"/>
        </w:rPr>
        <w:t xml:space="preserve"> pour certaines catégories de conducteurs ?</w:t>
      </w:r>
    </w:p>
    <w:p w14:paraId="1D6D9E43" w14:textId="77777777" w:rsidR="009074CD" w:rsidRDefault="009074CD" w:rsidP="009074CD">
      <w:pPr>
        <w:spacing w:after="0"/>
        <w:jc w:val="both"/>
        <w:rPr>
          <w:rFonts w:ascii="Times New Roman" w:hAnsi="Times New Roman" w:cs="Times New Roman"/>
        </w:rPr>
      </w:pPr>
    </w:p>
    <w:p w14:paraId="1D6D9E44" w14:textId="77777777" w:rsidR="009074CD" w:rsidRDefault="009074CD" w:rsidP="009074CD">
      <w:pPr>
        <w:spacing w:after="0"/>
        <w:jc w:val="both"/>
        <w:rPr>
          <w:rFonts w:ascii="Times New Roman" w:hAnsi="Times New Roman" w:cs="Times New Roman"/>
        </w:rPr>
      </w:pPr>
      <w:r>
        <w:rPr>
          <w:rFonts w:ascii="Times New Roman" w:hAnsi="Times New Roman" w:cs="Times New Roman"/>
        </w:rPr>
        <w:t>Dans quels cas les forces de l’ordre peuvent-elles procéder à un contrôle de l’alcoolémie ?</w:t>
      </w:r>
    </w:p>
    <w:p w14:paraId="1D6D9E45" w14:textId="77777777" w:rsidR="009074CD" w:rsidRDefault="009074CD" w:rsidP="009074CD">
      <w:pPr>
        <w:spacing w:after="0"/>
        <w:jc w:val="both"/>
        <w:rPr>
          <w:rFonts w:ascii="Times New Roman" w:hAnsi="Times New Roman" w:cs="Times New Roman"/>
        </w:rPr>
      </w:pPr>
      <w:r>
        <w:rPr>
          <w:rFonts w:ascii="Times New Roman" w:hAnsi="Times New Roman" w:cs="Times New Roman"/>
        </w:rPr>
        <w:t>De quels moyens les forces de l’ordre disposent-elles pour mesurer ce taux d’alcoolémie ?</w:t>
      </w:r>
    </w:p>
    <w:p w14:paraId="1D6D9E46" w14:textId="77777777" w:rsidR="009074CD" w:rsidRDefault="009074CD" w:rsidP="009074CD">
      <w:pPr>
        <w:spacing w:after="0"/>
        <w:jc w:val="both"/>
        <w:rPr>
          <w:rFonts w:ascii="Times New Roman" w:hAnsi="Times New Roman" w:cs="Times New Roman"/>
        </w:rPr>
      </w:pPr>
      <w:r>
        <w:rPr>
          <w:rFonts w:ascii="Times New Roman" w:hAnsi="Times New Roman" w:cs="Times New Roman"/>
        </w:rPr>
        <w:t>Que se passe t’il en cas de dépistage positif ?</w:t>
      </w:r>
    </w:p>
    <w:p w14:paraId="1D6D9E47" w14:textId="77777777" w:rsidR="009074CD" w:rsidRDefault="009074CD" w:rsidP="009074CD">
      <w:pPr>
        <w:spacing w:after="0"/>
        <w:jc w:val="both"/>
        <w:rPr>
          <w:rFonts w:ascii="Times New Roman" w:hAnsi="Times New Roman" w:cs="Times New Roman"/>
        </w:rPr>
      </w:pPr>
    </w:p>
    <w:p w14:paraId="1D6D9E48" w14:textId="77777777" w:rsidR="009074CD" w:rsidRDefault="009074CD" w:rsidP="009074CD">
      <w:pPr>
        <w:spacing w:after="0"/>
        <w:jc w:val="both"/>
        <w:rPr>
          <w:rFonts w:ascii="Times New Roman" w:hAnsi="Times New Roman" w:cs="Times New Roman"/>
        </w:rPr>
      </w:pPr>
      <w:r>
        <w:rPr>
          <w:rFonts w:ascii="Times New Roman" w:hAnsi="Times New Roman" w:cs="Times New Roman"/>
        </w:rPr>
        <w:t>Quelles sont les sanctions encourues en cas de taux contraventionnel ?</w:t>
      </w:r>
    </w:p>
    <w:p w14:paraId="1D6D9E49" w14:textId="48A8F67D" w:rsidR="009074CD" w:rsidRDefault="009074CD" w:rsidP="009074CD">
      <w:pPr>
        <w:spacing w:after="0"/>
        <w:jc w:val="both"/>
        <w:rPr>
          <w:rFonts w:ascii="Times New Roman" w:hAnsi="Times New Roman" w:cs="Times New Roman"/>
        </w:rPr>
      </w:pPr>
      <w:r>
        <w:rPr>
          <w:rFonts w:ascii="Times New Roman" w:hAnsi="Times New Roman" w:cs="Times New Roman"/>
        </w:rPr>
        <w:t>Que se passe</w:t>
      </w:r>
      <w:r w:rsidR="00F5137F">
        <w:rPr>
          <w:rFonts w:ascii="Times New Roman" w:hAnsi="Times New Roman" w:cs="Times New Roman"/>
        </w:rPr>
        <w:t>-</w:t>
      </w:r>
      <w:r>
        <w:rPr>
          <w:rFonts w:ascii="Times New Roman" w:hAnsi="Times New Roman" w:cs="Times New Roman"/>
        </w:rPr>
        <w:t xml:space="preserve">t-il si je refuse </w:t>
      </w:r>
      <w:r w:rsidR="00F5137F">
        <w:rPr>
          <w:rFonts w:ascii="Times New Roman" w:hAnsi="Times New Roman" w:cs="Times New Roman"/>
        </w:rPr>
        <w:t>de me soumettre au</w:t>
      </w:r>
      <w:r>
        <w:rPr>
          <w:rFonts w:ascii="Times New Roman" w:hAnsi="Times New Roman" w:cs="Times New Roman"/>
        </w:rPr>
        <w:t xml:space="preserve"> dépistage ?</w:t>
      </w:r>
    </w:p>
    <w:p w14:paraId="1D6D9E4A" w14:textId="447375F3" w:rsidR="009074CD" w:rsidRDefault="009074CD" w:rsidP="009074CD">
      <w:pPr>
        <w:spacing w:after="0"/>
        <w:jc w:val="both"/>
        <w:rPr>
          <w:rFonts w:ascii="Times New Roman" w:hAnsi="Times New Roman" w:cs="Times New Roman"/>
        </w:rPr>
      </w:pPr>
      <w:r>
        <w:rPr>
          <w:rFonts w:ascii="Times New Roman" w:hAnsi="Times New Roman" w:cs="Times New Roman"/>
        </w:rPr>
        <w:t>Quelles sont les sanctions encourues en cas de consommation</w:t>
      </w:r>
      <w:r w:rsidR="003913EC">
        <w:rPr>
          <w:rFonts w:ascii="Times New Roman" w:hAnsi="Times New Roman" w:cs="Times New Roman"/>
        </w:rPr>
        <w:t xml:space="preserve"> </w:t>
      </w:r>
      <w:r w:rsidR="00AB4065">
        <w:rPr>
          <w:rFonts w:ascii="Times New Roman" w:hAnsi="Times New Roman" w:cs="Times New Roman"/>
        </w:rPr>
        <w:t>simultanée</w:t>
      </w:r>
      <w:r>
        <w:rPr>
          <w:rFonts w:ascii="Times New Roman" w:hAnsi="Times New Roman" w:cs="Times New Roman"/>
        </w:rPr>
        <w:t xml:space="preserve"> de stupéfiants et d’alcool ?</w:t>
      </w:r>
    </w:p>
    <w:p w14:paraId="1D6D9E4B" w14:textId="77777777" w:rsidR="009074CD" w:rsidRDefault="009074CD" w:rsidP="009074CD">
      <w:pPr>
        <w:spacing w:after="0"/>
        <w:jc w:val="both"/>
        <w:rPr>
          <w:rFonts w:ascii="Times New Roman" w:hAnsi="Times New Roman" w:cs="Times New Roman"/>
        </w:rPr>
      </w:pPr>
      <w:r>
        <w:rPr>
          <w:rFonts w:ascii="Times New Roman" w:hAnsi="Times New Roman" w:cs="Times New Roman"/>
        </w:rPr>
        <w:t>Qu’est ce qui justifie des sanctions différentes selon l’infraction ?</w:t>
      </w:r>
    </w:p>
    <w:p w14:paraId="1D6D9E4C" w14:textId="77777777" w:rsidR="009074CD" w:rsidRPr="00291158" w:rsidRDefault="009074CD" w:rsidP="009074CD">
      <w:pPr>
        <w:spacing w:after="0"/>
        <w:jc w:val="both"/>
        <w:rPr>
          <w:rFonts w:ascii="Times New Roman" w:hAnsi="Times New Roman" w:cs="Times New Roman"/>
        </w:rPr>
      </w:pPr>
    </w:p>
    <w:p w14:paraId="1D6D9E4D" w14:textId="77777777" w:rsidR="009074CD" w:rsidRDefault="009074CD" w:rsidP="00250FC5">
      <w:pPr>
        <w:spacing w:after="0"/>
        <w:jc w:val="center"/>
        <w:rPr>
          <w:rFonts w:ascii="Times New Roman" w:hAnsi="Times New Roman" w:cs="Times New Roman"/>
        </w:rPr>
      </w:pPr>
    </w:p>
    <w:p w14:paraId="1D6D9E4E" w14:textId="77777777" w:rsidR="009074CD" w:rsidRDefault="009074CD" w:rsidP="00250FC5">
      <w:pPr>
        <w:spacing w:after="0"/>
        <w:jc w:val="center"/>
        <w:rPr>
          <w:rFonts w:ascii="Times New Roman" w:hAnsi="Times New Roman" w:cs="Times New Roman"/>
        </w:rPr>
      </w:pPr>
    </w:p>
    <w:p w14:paraId="1D6D9E4F" w14:textId="77777777" w:rsidR="009074CD" w:rsidRDefault="009074CD" w:rsidP="00250FC5">
      <w:pPr>
        <w:spacing w:after="0"/>
        <w:jc w:val="center"/>
        <w:rPr>
          <w:rFonts w:ascii="Times New Roman" w:hAnsi="Times New Roman" w:cs="Times New Roman"/>
        </w:rPr>
      </w:pPr>
    </w:p>
    <w:p w14:paraId="1D6D9E50" w14:textId="77777777" w:rsidR="009074CD" w:rsidRDefault="009074CD" w:rsidP="00250FC5">
      <w:pPr>
        <w:spacing w:after="0"/>
        <w:jc w:val="center"/>
        <w:rPr>
          <w:rFonts w:ascii="Times New Roman" w:hAnsi="Times New Roman" w:cs="Times New Roman"/>
        </w:rPr>
      </w:pPr>
    </w:p>
    <w:p w14:paraId="1D6D9E51" w14:textId="77777777" w:rsidR="009074CD" w:rsidRDefault="009074CD" w:rsidP="00250FC5">
      <w:pPr>
        <w:spacing w:after="0"/>
        <w:jc w:val="center"/>
        <w:rPr>
          <w:rFonts w:ascii="Times New Roman" w:hAnsi="Times New Roman" w:cs="Times New Roman"/>
        </w:rPr>
      </w:pPr>
    </w:p>
    <w:p w14:paraId="1D6D9E52" w14:textId="77777777" w:rsidR="009074CD" w:rsidRDefault="009074CD" w:rsidP="00250FC5">
      <w:pPr>
        <w:spacing w:after="0"/>
        <w:jc w:val="center"/>
        <w:rPr>
          <w:rFonts w:ascii="Times New Roman" w:hAnsi="Times New Roman" w:cs="Times New Roman"/>
        </w:rPr>
      </w:pPr>
    </w:p>
    <w:p w14:paraId="1D6D9E53" w14:textId="77777777" w:rsidR="009074CD" w:rsidRDefault="009074CD" w:rsidP="00250FC5">
      <w:pPr>
        <w:spacing w:after="0"/>
        <w:jc w:val="center"/>
        <w:rPr>
          <w:rFonts w:ascii="Times New Roman" w:hAnsi="Times New Roman" w:cs="Times New Roman"/>
        </w:rPr>
      </w:pPr>
    </w:p>
    <w:p w14:paraId="1D6D9E54" w14:textId="77777777" w:rsidR="009074CD" w:rsidRDefault="009074CD" w:rsidP="00250FC5">
      <w:pPr>
        <w:spacing w:after="0"/>
        <w:jc w:val="center"/>
        <w:rPr>
          <w:rFonts w:ascii="Times New Roman" w:hAnsi="Times New Roman" w:cs="Times New Roman"/>
        </w:rPr>
      </w:pPr>
    </w:p>
    <w:p w14:paraId="1D6D9E55" w14:textId="77777777" w:rsidR="009074CD" w:rsidRDefault="009074CD" w:rsidP="00250FC5">
      <w:pPr>
        <w:spacing w:after="0"/>
        <w:jc w:val="center"/>
        <w:rPr>
          <w:rFonts w:ascii="Times New Roman" w:hAnsi="Times New Roman" w:cs="Times New Roman"/>
        </w:rPr>
      </w:pPr>
    </w:p>
    <w:p w14:paraId="1D6D9E56" w14:textId="77777777" w:rsidR="009074CD" w:rsidRPr="009074CD" w:rsidRDefault="009074CD" w:rsidP="00250FC5">
      <w:pPr>
        <w:spacing w:after="0"/>
        <w:jc w:val="center"/>
        <w:rPr>
          <w:rFonts w:ascii="Times New Roman" w:hAnsi="Times New Roman" w:cs="Times New Roman"/>
        </w:rPr>
      </w:pPr>
    </w:p>
    <w:p w14:paraId="1D6D9E57" w14:textId="580F79DC" w:rsidR="009D3264" w:rsidRPr="00250FC5" w:rsidRDefault="00C20780" w:rsidP="00250FC5">
      <w:pPr>
        <w:spacing w:after="0"/>
        <w:jc w:val="center"/>
        <w:rPr>
          <w:rFonts w:ascii="Times New Roman" w:hAnsi="Times New Roman" w:cs="Times New Roman"/>
          <w:b/>
          <w:color w:val="FF0000"/>
          <w:sz w:val="24"/>
          <w:szCs w:val="24"/>
        </w:rPr>
      </w:pPr>
      <w:r>
        <w:rPr>
          <w:rFonts w:ascii="Times New Roman" w:hAnsi="Times New Roman" w:cs="Times New Roman"/>
          <w:b/>
          <w:color w:val="FF0000"/>
          <w:sz w:val="24"/>
          <w:szCs w:val="24"/>
        </w:rPr>
        <w:lastRenderedPageBreak/>
        <w:t>2</w:t>
      </w:r>
      <w:r w:rsidR="00250FC5" w:rsidRPr="00250FC5">
        <w:rPr>
          <w:rFonts w:ascii="Times New Roman" w:hAnsi="Times New Roman" w:cs="Times New Roman"/>
          <w:b/>
          <w:color w:val="FF0000"/>
          <w:sz w:val="24"/>
          <w:szCs w:val="24"/>
        </w:rPr>
        <w:t xml:space="preserve">0. </w:t>
      </w:r>
      <w:r w:rsidR="00250FC5" w:rsidRPr="00250FC5">
        <w:rPr>
          <w:rFonts w:ascii="Times New Roman" w:hAnsi="Times New Roman" w:cs="Times New Roman"/>
          <w:b/>
          <w:color w:val="FF0000"/>
          <w:sz w:val="24"/>
          <w:szCs w:val="24"/>
          <w:u w:val="single"/>
        </w:rPr>
        <w:t>L’ALCOOL : LE CADRE REGLEMENTAIRE</w:t>
      </w:r>
    </w:p>
    <w:p w14:paraId="1D6D9E58" w14:textId="77777777" w:rsidR="00250FC5" w:rsidRDefault="00250FC5" w:rsidP="00250FC5">
      <w:pPr>
        <w:spacing w:after="0"/>
        <w:jc w:val="both"/>
        <w:rPr>
          <w:rFonts w:ascii="Times New Roman" w:hAnsi="Times New Roman" w:cs="Times New Roman"/>
        </w:rPr>
      </w:pPr>
    </w:p>
    <w:p w14:paraId="1D6D9E59" w14:textId="77777777" w:rsidR="00250FC5" w:rsidRDefault="00250FC5" w:rsidP="00250FC5">
      <w:pPr>
        <w:spacing w:after="0"/>
        <w:jc w:val="both"/>
        <w:rPr>
          <w:rFonts w:ascii="Times New Roman" w:hAnsi="Times New Roman" w:cs="Times New Roman"/>
        </w:rPr>
      </w:pPr>
    </w:p>
    <w:p w14:paraId="1D6D9E5A" w14:textId="77777777" w:rsidR="00291158" w:rsidRDefault="00291158" w:rsidP="00250FC5">
      <w:pPr>
        <w:spacing w:after="0"/>
        <w:jc w:val="both"/>
        <w:rPr>
          <w:rFonts w:ascii="Times New Roman" w:hAnsi="Times New Roman" w:cs="Times New Roman"/>
        </w:rPr>
      </w:pPr>
      <w:r>
        <w:rPr>
          <w:rFonts w:ascii="Times New Roman" w:hAnsi="Times New Roman" w:cs="Times New Roman"/>
        </w:rPr>
        <w:t xml:space="preserve">L’alcool est l’une des premières causes de mortalité sur les routes ; il est en cause dans près </w:t>
      </w:r>
      <w:r w:rsidRPr="00291158">
        <w:rPr>
          <w:rFonts w:ascii="Times New Roman" w:hAnsi="Times New Roman" w:cs="Times New Roman"/>
        </w:rPr>
        <w:t>d’</w:t>
      </w:r>
      <w:r w:rsidRPr="00291158">
        <w:rPr>
          <w:rFonts w:ascii="Times New Roman" w:hAnsi="Times New Roman" w:cs="Times New Roman"/>
          <w:b/>
        </w:rPr>
        <w:t>1/3 des accidents mortels</w:t>
      </w:r>
      <w:r>
        <w:rPr>
          <w:rFonts w:ascii="Times New Roman" w:hAnsi="Times New Roman" w:cs="Times New Roman"/>
        </w:rPr>
        <w:t xml:space="preserve"> de la circulation.</w:t>
      </w:r>
    </w:p>
    <w:p w14:paraId="1D6D9E5B" w14:textId="77777777" w:rsidR="00FA674C" w:rsidRDefault="00FA674C" w:rsidP="00250FC5">
      <w:pPr>
        <w:spacing w:after="0"/>
        <w:jc w:val="both"/>
        <w:rPr>
          <w:rFonts w:ascii="Times New Roman" w:hAnsi="Times New Roman" w:cs="Times New Roman"/>
        </w:rPr>
      </w:pPr>
      <w:r>
        <w:rPr>
          <w:rFonts w:ascii="Times New Roman" w:hAnsi="Times New Roman" w:cs="Times New Roman"/>
        </w:rPr>
        <w:t xml:space="preserve">Le risque d’être responsable d’un accident mortel de la route </w:t>
      </w:r>
      <w:r w:rsidR="00291158">
        <w:rPr>
          <w:rFonts w:ascii="Times New Roman" w:hAnsi="Times New Roman" w:cs="Times New Roman"/>
        </w:rPr>
        <w:t xml:space="preserve">en ayant consommé de l’alcool (et en étant positif, même en deçà de 0,5g/l) est de 8,5 (cela signifie avoir 8,5 fois plus de risque d’être responsable d’un accident mortel qu’un conducteur négatif à l’alcool). </w:t>
      </w:r>
      <w:r w:rsidR="00291158" w:rsidRPr="00291158">
        <w:rPr>
          <w:rFonts w:ascii="Times New Roman" w:hAnsi="Times New Roman" w:cs="Times New Roman"/>
          <w:b/>
        </w:rPr>
        <w:t>Plus l’alcoolémie est importante, plus le risque d’être responsable d’un accident mortel est élevé</w:t>
      </w:r>
      <w:r w:rsidR="00291158">
        <w:rPr>
          <w:rFonts w:ascii="Times New Roman" w:hAnsi="Times New Roman" w:cs="Times New Roman"/>
        </w:rPr>
        <w:t>.</w:t>
      </w:r>
    </w:p>
    <w:p w14:paraId="1D6D9E5C" w14:textId="77777777" w:rsidR="00291158" w:rsidRDefault="00291158" w:rsidP="00250FC5">
      <w:pPr>
        <w:spacing w:after="0"/>
        <w:jc w:val="both"/>
        <w:rPr>
          <w:rFonts w:ascii="Times New Roman" w:hAnsi="Times New Roman" w:cs="Times New Roman"/>
        </w:rPr>
      </w:pPr>
      <w:r>
        <w:rPr>
          <w:rFonts w:ascii="Times New Roman" w:hAnsi="Times New Roman" w:cs="Times New Roman"/>
        </w:rPr>
        <w:t xml:space="preserve">Par conséquent, il est indispensable pour le législateur de poser un </w:t>
      </w:r>
      <w:r w:rsidRPr="00291158">
        <w:rPr>
          <w:rFonts w:ascii="Times New Roman" w:hAnsi="Times New Roman" w:cs="Times New Roman"/>
          <w:b/>
        </w:rPr>
        <w:t>cadre réglementaire</w:t>
      </w:r>
      <w:r>
        <w:rPr>
          <w:rFonts w:ascii="Times New Roman" w:hAnsi="Times New Roman" w:cs="Times New Roman"/>
        </w:rPr>
        <w:t xml:space="preserve"> afin de protéger la population contre ce fléau.</w:t>
      </w:r>
    </w:p>
    <w:p w14:paraId="1D6D9E5D" w14:textId="77777777" w:rsidR="00FA674C" w:rsidRDefault="00FA674C" w:rsidP="00250FC5">
      <w:pPr>
        <w:spacing w:after="0"/>
        <w:jc w:val="both"/>
        <w:rPr>
          <w:rFonts w:ascii="Times New Roman" w:hAnsi="Times New Roman" w:cs="Times New Roman"/>
        </w:rPr>
      </w:pPr>
    </w:p>
    <w:p w14:paraId="1D6D9E5E" w14:textId="77777777" w:rsidR="00FA674C" w:rsidRDefault="00FA674C" w:rsidP="00250FC5">
      <w:pPr>
        <w:spacing w:after="0"/>
        <w:jc w:val="both"/>
        <w:rPr>
          <w:rFonts w:ascii="Times New Roman" w:hAnsi="Times New Roman" w:cs="Times New Roman"/>
        </w:rPr>
      </w:pPr>
    </w:p>
    <w:p w14:paraId="1D6D9E5F" w14:textId="77777777" w:rsidR="00291158" w:rsidRPr="00291158" w:rsidRDefault="00291158" w:rsidP="00291158">
      <w:pPr>
        <w:pStyle w:val="Paragraphedeliste"/>
        <w:numPr>
          <w:ilvl w:val="0"/>
          <w:numId w:val="1"/>
        </w:numPr>
        <w:spacing w:after="0"/>
        <w:jc w:val="both"/>
        <w:rPr>
          <w:rFonts w:ascii="Times New Roman" w:hAnsi="Times New Roman" w:cs="Times New Roman"/>
          <w:b/>
          <w:color w:val="FF0000"/>
          <w:u w:val="single"/>
        </w:rPr>
      </w:pPr>
      <w:r w:rsidRPr="00291158">
        <w:rPr>
          <w:rFonts w:ascii="Times New Roman" w:hAnsi="Times New Roman" w:cs="Times New Roman"/>
          <w:b/>
          <w:color w:val="FF0000"/>
          <w:u w:val="single"/>
        </w:rPr>
        <w:t>Alcool et conduite : la loi</w:t>
      </w:r>
    </w:p>
    <w:p w14:paraId="1D6D9E60" w14:textId="77777777" w:rsidR="00291158" w:rsidRDefault="00291158" w:rsidP="00291158">
      <w:pPr>
        <w:spacing w:after="0"/>
        <w:jc w:val="both"/>
        <w:rPr>
          <w:rFonts w:ascii="Times New Roman" w:hAnsi="Times New Roman" w:cs="Times New Roman"/>
        </w:rPr>
      </w:pPr>
    </w:p>
    <w:p w14:paraId="1D6D9E61" w14:textId="77777777" w:rsidR="00FF1380" w:rsidRDefault="00FF1380" w:rsidP="00291158">
      <w:pPr>
        <w:spacing w:after="0"/>
        <w:jc w:val="both"/>
        <w:rPr>
          <w:rFonts w:ascii="Times New Roman" w:hAnsi="Times New Roman" w:cs="Times New Roman"/>
        </w:rPr>
      </w:pPr>
      <w:r>
        <w:rPr>
          <w:rFonts w:ascii="Times New Roman" w:hAnsi="Times New Roman" w:cs="Times New Roman"/>
        </w:rPr>
        <w:t xml:space="preserve">L’alcoolémie est le </w:t>
      </w:r>
      <w:r w:rsidRPr="00233F02">
        <w:rPr>
          <w:rFonts w:ascii="Times New Roman" w:hAnsi="Times New Roman" w:cs="Times New Roman"/>
          <w:b/>
        </w:rPr>
        <w:t>taux d’alcool présent dans le sang</w:t>
      </w:r>
      <w:r>
        <w:rPr>
          <w:rFonts w:ascii="Times New Roman" w:hAnsi="Times New Roman" w:cs="Times New Roman"/>
        </w:rPr>
        <w:t xml:space="preserve">. Chaque verre d’alcool consommé fait monter le taux d’alcool de </w:t>
      </w:r>
      <w:r w:rsidRPr="00233F02">
        <w:rPr>
          <w:rFonts w:ascii="Times New Roman" w:hAnsi="Times New Roman" w:cs="Times New Roman"/>
          <w:b/>
        </w:rPr>
        <w:t>0,20 à 0,25g/l de sang</w:t>
      </w:r>
      <w:r>
        <w:rPr>
          <w:rFonts w:ascii="Times New Roman" w:hAnsi="Times New Roman" w:cs="Times New Roman"/>
        </w:rPr>
        <w:t xml:space="preserve"> en moyenne (en considérant des verres avec des doses d’alcool normalisées comme c’est le cas dans les débits de boissons). Or, les effets de l’</w:t>
      </w:r>
      <w:r w:rsidR="00233F02">
        <w:rPr>
          <w:rFonts w:ascii="Times New Roman" w:hAnsi="Times New Roman" w:cs="Times New Roman"/>
        </w:rPr>
        <w:t xml:space="preserve">alcool sont réels </w:t>
      </w:r>
      <w:r>
        <w:rPr>
          <w:rFonts w:ascii="Times New Roman" w:hAnsi="Times New Roman" w:cs="Times New Roman"/>
        </w:rPr>
        <w:t xml:space="preserve">chez l’individu (tant au niveau physiologique que psychologique et moteur) </w:t>
      </w:r>
      <w:r w:rsidR="00233F02">
        <w:rPr>
          <w:rFonts w:ascii="Times New Roman" w:hAnsi="Times New Roman" w:cs="Times New Roman"/>
          <w:b/>
        </w:rPr>
        <w:t>dè</w:t>
      </w:r>
      <w:r w:rsidRPr="00233F02">
        <w:rPr>
          <w:rFonts w:ascii="Times New Roman" w:hAnsi="Times New Roman" w:cs="Times New Roman"/>
          <w:b/>
        </w:rPr>
        <w:t>s le 1</w:t>
      </w:r>
      <w:r w:rsidRPr="00233F02">
        <w:rPr>
          <w:rFonts w:ascii="Times New Roman" w:hAnsi="Times New Roman" w:cs="Times New Roman"/>
          <w:b/>
          <w:vertAlign w:val="superscript"/>
        </w:rPr>
        <w:t>er</w:t>
      </w:r>
      <w:r w:rsidRPr="00233F02">
        <w:rPr>
          <w:rFonts w:ascii="Times New Roman" w:hAnsi="Times New Roman" w:cs="Times New Roman"/>
          <w:b/>
        </w:rPr>
        <w:t xml:space="preserve"> verre</w:t>
      </w:r>
      <w:r w:rsidR="00233F02">
        <w:rPr>
          <w:rFonts w:ascii="Times New Roman" w:hAnsi="Times New Roman" w:cs="Times New Roman"/>
        </w:rPr>
        <w:t>, même si on en a rarement conscience. La conduite est par conséquent elle aussi impactée dès le 1</w:t>
      </w:r>
      <w:r w:rsidR="00233F02" w:rsidRPr="00233F02">
        <w:rPr>
          <w:rFonts w:ascii="Times New Roman" w:hAnsi="Times New Roman" w:cs="Times New Roman"/>
          <w:vertAlign w:val="superscript"/>
        </w:rPr>
        <w:t>er</w:t>
      </w:r>
      <w:r w:rsidR="00233F02">
        <w:rPr>
          <w:rFonts w:ascii="Times New Roman" w:hAnsi="Times New Roman" w:cs="Times New Roman"/>
        </w:rPr>
        <w:t xml:space="preserve"> verre consommé.</w:t>
      </w:r>
    </w:p>
    <w:p w14:paraId="1D6D9E62" w14:textId="77777777" w:rsidR="00FD5B9A" w:rsidRDefault="00FD5B9A" w:rsidP="00291158">
      <w:pPr>
        <w:spacing w:after="0"/>
        <w:jc w:val="both"/>
        <w:rPr>
          <w:rFonts w:ascii="Times New Roman" w:hAnsi="Times New Roman" w:cs="Times New Roman"/>
        </w:rPr>
      </w:pPr>
    </w:p>
    <w:p w14:paraId="1D6D9E63" w14:textId="77777777" w:rsidR="00FD5B9A" w:rsidRPr="00291158" w:rsidRDefault="00FD5B9A" w:rsidP="00291158">
      <w:pPr>
        <w:spacing w:after="0"/>
        <w:jc w:val="both"/>
        <w:rPr>
          <w:rFonts w:ascii="Times New Roman" w:hAnsi="Times New Roman" w:cs="Times New Roman"/>
        </w:rPr>
      </w:pPr>
      <w:r>
        <w:rPr>
          <w:rFonts w:ascii="Times New Roman" w:hAnsi="Times New Roman" w:cs="Times New Roman"/>
        </w:rPr>
        <w:t xml:space="preserve">Au </w:t>
      </w:r>
      <w:r w:rsidRPr="00FD5B9A">
        <w:rPr>
          <w:rFonts w:ascii="Times New Roman" w:hAnsi="Times New Roman" w:cs="Times New Roman"/>
          <w:b/>
        </w:rPr>
        <w:t>début des années 1970</w:t>
      </w:r>
      <w:r>
        <w:rPr>
          <w:rFonts w:ascii="Times New Roman" w:hAnsi="Times New Roman" w:cs="Times New Roman"/>
        </w:rPr>
        <w:t xml:space="preserve">, alors que près de 17000 personnes trouvaient la mort sur les routes de France, il y eu une véritable </w:t>
      </w:r>
      <w:r w:rsidRPr="00FD5B9A">
        <w:rPr>
          <w:rFonts w:ascii="Times New Roman" w:hAnsi="Times New Roman" w:cs="Times New Roman"/>
          <w:b/>
        </w:rPr>
        <w:t>prise de conscience</w:t>
      </w:r>
      <w:r>
        <w:rPr>
          <w:rFonts w:ascii="Times New Roman" w:hAnsi="Times New Roman" w:cs="Times New Roman"/>
        </w:rPr>
        <w:t xml:space="preserve"> quant à la nécessité de prendre des mesures pour stopper cette hécatombe. Les </w:t>
      </w:r>
      <w:r w:rsidRPr="00FD5B9A">
        <w:rPr>
          <w:rFonts w:ascii="Times New Roman" w:hAnsi="Times New Roman" w:cs="Times New Roman"/>
          <w:b/>
        </w:rPr>
        <w:t>premières dispositions</w:t>
      </w:r>
      <w:r>
        <w:rPr>
          <w:rFonts w:ascii="Times New Roman" w:hAnsi="Times New Roman" w:cs="Times New Roman"/>
        </w:rPr>
        <w:t xml:space="preserve"> concernant l’usager (mais aussi l’environnement et le véhicule) furent prises </w:t>
      </w:r>
      <w:r w:rsidRPr="00FD5B9A">
        <w:rPr>
          <w:rFonts w:ascii="Times New Roman" w:hAnsi="Times New Roman" w:cs="Times New Roman"/>
          <w:b/>
        </w:rPr>
        <w:t>au niveau législatif et réglementaire</w:t>
      </w:r>
      <w:r>
        <w:rPr>
          <w:rFonts w:ascii="Times New Roman" w:hAnsi="Times New Roman" w:cs="Times New Roman"/>
        </w:rPr>
        <w:t xml:space="preserve">. C’est au </w:t>
      </w:r>
      <w:r w:rsidRPr="00FD5B9A">
        <w:rPr>
          <w:rFonts w:ascii="Times New Roman" w:hAnsi="Times New Roman" w:cs="Times New Roman"/>
          <w:b/>
        </w:rPr>
        <w:t>début des années 80</w:t>
      </w:r>
      <w:r>
        <w:rPr>
          <w:rFonts w:ascii="Times New Roman" w:hAnsi="Times New Roman" w:cs="Times New Roman"/>
        </w:rPr>
        <w:t xml:space="preserve"> que sont apparues les </w:t>
      </w:r>
      <w:r w:rsidRPr="00FD5B9A">
        <w:rPr>
          <w:rFonts w:ascii="Times New Roman" w:hAnsi="Times New Roman" w:cs="Times New Roman"/>
          <w:b/>
        </w:rPr>
        <w:t>premières règles concernant l’alcool au volant</w:t>
      </w:r>
      <w:r>
        <w:rPr>
          <w:rFonts w:ascii="Times New Roman" w:hAnsi="Times New Roman" w:cs="Times New Roman"/>
        </w:rPr>
        <w:t>, avant de connaître un durcissement au fil des années pour atteindre les taux légaux que nous connaissons actuellement.</w:t>
      </w:r>
    </w:p>
    <w:p w14:paraId="1D6D9E64" w14:textId="77777777" w:rsidR="00FA674C" w:rsidRDefault="00FA674C" w:rsidP="00FA674C">
      <w:pPr>
        <w:spacing w:after="0"/>
        <w:jc w:val="center"/>
        <w:rPr>
          <w:rFonts w:ascii="Times New Roman" w:hAnsi="Times New Roman" w:cs="Times New Roman"/>
        </w:rPr>
      </w:pPr>
      <w:r>
        <w:rPr>
          <w:rFonts w:ascii="Times New Roman" w:hAnsi="Times New Roman" w:cs="Times New Roman"/>
          <w:noProof/>
          <w:lang w:eastAsia="fr-FR"/>
        </w:rPr>
        <w:drawing>
          <wp:inline distT="0" distB="0" distL="0" distR="0" wp14:anchorId="1D6D9EAF" wp14:editId="1D6D9EB0">
            <wp:extent cx="5760720" cy="3458769"/>
            <wp:effectExtent l="0" t="0" r="0" b="0"/>
            <wp:docPr id="1" name="Image 1" descr="C:\Documents and Settings\Camille &amp; Arnaud\Bureau\STAGES PAP\TELECHARGEMENT EXTRANET INSERR\Substances psycoactives - Alcool\Alcool et conduite - la l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Camille &amp; Arnaud\Bureau\STAGES PAP\TELECHARGEMENT EXTRANET INSERR\Substances psycoactives - Alcool\Alcool et conduite - la loi.png"/>
                    <pic:cNvPicPr>
                      <a:picLocks noChangeAspect="1" noChangeArrowheads="1"/>
                    </pic:cNvPicPr>
                  </pic:nvPicPr>
                  <pic:blipFill>
                    <a:blip r:embed="rId7"/>
                    <a:srcRect/>
                    <a:stretch>
                      <a:fillRect/>
                    </a:stretch>
                  </pic:blipFill>
                  <pic:spPr bwMode="auto">
                    <a:xfrm>
                      <a:off x="0" y="0"/>
                      <a:ext cx="5760720" cy="3458769"/>
                    </a:xfrm>
                    <a:prstGeom prst="rect">
                      <a:avLst/>
                    </a:prstGeom>
                    <a:noFill/>
                    <a:ln w="9525">
                      <a:noFill/>
                      <a:miter lim="800000"/>
                      <a:headEnd/>
                      <a:tailEnd/>
                    </a:ln>
                  </pic:spPr>
                </pic:pic>
              </a:graphicData>
            </a:graphic>
          </wp:inline>
        </w:drawing>
      </w:r>
    </w:p>
    <w:p w14:paraId="1D6D9E65" w14:textId="77777777" w:rsidR="00902615" w:rsidRDefault="00902615" w:rsidP="00291158">
      <w:pPr>
        <w:spacing w:after="0"/>
        <w:jc w:val="both"/>
        <w:rPr>
          <w:rFonts w:ascii="Times New Roman" w:hAnsi="Times New Roman" w:cs="Times New Roman"/>
        </w:rPr>
      </w:pPr>
      <w:r>
        <w:rPr>
          <w:rFonts w:ascii="Times New Roman" w:hAnsi="Times New Roman" w:cs="Times New Roman"/>
        </w:rPr>
        <w:lastRenderedPageBreak/>
        <w:t xml:space="preserve">La conduite d’un véhicule est interdite à partir de </w:t>
      </w:r>
      <w:r w:rsidRPr="00233F02">
        <w:rPr>
          <w:rFonts w:ascii="Times New Roman" w:hAnsi="Times New Roman" w:cs="Times New Roman"/>
          <w:b/>
        </w:rPr>
        <w:t>0,50g/l de sang</w:t>
      </w:r>
      <w:r>
        <w:rPr>
          <w:rFonts w:ascii="Times New Roman" w:hAnsi="Times New Roman" w:cs="Times New Roman"/>
        </w:rPr>
        <w:t xml:space="preserve"> (soit 0,25mg/l d’air expiré). </w:t>
      </w:r>
      <w:r w:rsidR="00FF1380">
        <w:rPr>
          <w:rFonts w:ascii="Times New Roman" w:hAnsi="Times New Roman" w:cs="Times New Roman"/>
        </w:rPr>
        <w:t xml:space="preserve">Cette infraction est classée parmi les contraventions, c’est-à-dire les </w:t>
      </w:r>
      <w:r w:rsidR="00B84177">
        <w:rPr>
          <w:rFonts w:ascii="Times New Roman" w:hAnsi="Times New Roman" w:cs="Times New Roman"/>
        </w:rPr>
        <w:t>infraction</w:t>
      </w:r>
      <w:r w:rsidR="00FF1380">
        <w:rPr>
          <w:rFonts w:ascii="Times New Roman" w:hAnsi="Times New Roman" w:cs="Times New Roman"/>
        </w:rPr>
        <w:t>s</w:t>
      </w:r>
      <w:r w:rsidR="00B84177">
        <w:rPr>
          <w:rFonts w:ascii="Times New Roman" w:hAnsi="Times New Roman" w:cs="Times New Roman"/>
        </w:rPr>
        <w:t xml:space="preserve"> pénales les moins graves</w:t>
      </w:r>
      <w:r w:rsidR="00FF1380">
        <w:rPr>
          <w:rFonts w:ascii="Times New Roman" w:hAnsi="Times New Roman" w:cs="Times New Roman"/>
        </w:rPr>
        <w:t>. Néanmoins, les contraventions</w:t>
      </w:r>
      <w:r w:rsidR="00B84177">
        <w:rPr>
          <w:rFonts w:ascii="Times New Roman" w:hAnsi="Times New Roman" w:cs="Times New Roman"/>
        </w:rPr>
        <w:t xml:space="preserve"> sont réparties en 5 classes en fonction de la gravité des faits à sanctionner et des peines qui leurs sont applicables.</w:t>
      </w:r>
      <w:r w:rsidR="00B84177" w:rsidRPr="00B84177">
        <w:rPr>
          <w:rFonts w:ascii="Times New Roman" w:hAnsi="Times New Roman" w:cs="Times New Roman"/>
        </w:rPr>
        <w:t xml:space="preserve"> </w:t>
      </w:r>
      <w:r w:rsidR="00FF1380">
        <w:rPr>
          <w:rFonts w:ascii="Times New Roman" w:hAnsi="Times New Roman" w:cs="Times New Roman"/>
        </w:rPr>
        <w:t xml:space="preserve">La conduite d’un véhicule avec un taux d’alcool supérieur ou égal à 0,50g/l de sang </w:t>
      </w:r>
      <w:r w:rsidR="00B84177">
        <w:rPr>
          <w:rFonts w:ascii="Times New Roman" w:hAnsi="Times New Roman" w:cs="Times New Roman"/>
        </w:rPr>
        <w:t xml:space="preserve">est une </w:t>
      </w:r>
      <w:r w:rsidR="00B84177" w:rsidRPr="00233F02">
        <w:rPr>
          <w:rFonts w:ascii="Times New Roman" w:hAnsi="Times New Roman" w:cs="Times New Roman"/>
          <w:b/>
        </w:rPr>
        <w:t>contravention de 4</w:t>
      </w:r>
      <w:r w:rsidR="00B84177" w:rsidRPr="00233F02">
        <w:rPr>
          <w:rFonts w:ascii="Times New Roman" w:hAnsi="Times New Roman" w:cs="Times New Roman"/>
          <w:b/>
          <w:vertAlign w:val="superscript"/>
        </w:rPr>
        <w:t>ème</w:t>
      </w:r>
      <w:r w:rsidR="00B84177" w:rsidRPr="00233F02">
        <w:rPr>
          <w:rFonts w:ascii="Times New Roman" w:hAnsi="Times New Roman" w:cs="Times New Roman"/>
          <w:b/>
        </w:rPr>
        <w:t xml:space="preserve"> classe</w:t>
      </w:r>
      <w:r w:rsidR="00B84177">
        <w:rPr>
          <w:rFonts w:ascii="Times New Roman" w:hAnsi="Times New Roman" w:cs="Times New Roman"/>
        </w:rPr>
        <w:t>.</w:t>
      </w:r>
    </w:p>
    <w:p w14:paraId="1D6D9E66" w14:textId="77777777" w:rsidR="00FF1380" w:rsidRDefault="00233F02" w:rsidP="00291158">
      <w:pPr>
        <w:spacing w:after="0"/>
        <w:jc w:val="both"/>
        <w:rPr>
          <w:rFonts w:ascii="Times New Roman" w:hAnsi="Times New Roman" w:cs="Times New Roman"/>
        </w:rPr>
      </w:pPr>
      <w:r>
        <w:rPr>
          <w:rFonts w:ascii="Times New Roman" w:hAnsi="Times New Roman" w:cs="Times New Roman"/>
        </w:rPr>
        <w:t xml:space="preserve">Ce taux est atteint en moyenne avec </w:t>
      </w:r>
      <w:r w:rsidRPr="00233F02">
        <w:rPr>
          <w:rFonts w:ascii="Times New Roman" w:hAnsi="Times New Roman" w:cs="Times New Roman"/>
          <w:b/>
        </w:rPr>
        <w:t>deux verres</w:t>
      </w:r>
      <w:r>
        <w:rPr>
          <w:rFonts w:ascii="Times New Roman" w:hAnsi="Times New Roman" w:cs="Times New Roman"/>
        </w:rPr>
        <w:t xml:space="preserve"> d’alcool aux doses normalisées. Attention cependant, si </w:t>
      </w:r>
      <w:r w:rsidRPr="00233F02">
        <w:rPr>
          <w:rFonts w:ascii="Times New Roman" w:hAnsi="Times New Roman" w:cs="Times New Roman"/>
          <w:b/>
        </w:rPr>
        <w:t>le taux varie</w:t>
      </w:r>
      <w:r>
        <w:rPr>
          <w:rFonts w:ascii="Times New Roman" w:hAnsi="Times New Roman" w:cs="Times New Roman"/>
        </w:rPr>
        <w:t xml:space="preserve"> en fonction de la quantité d’alcool bu et du degré de cet alcool, il peut également</w:t>
      </w:r>
      <w:r w:rsidR="00EE350F">
        <w:rPr>
          <w:rFonts w:ascii="Times New Roman" w:hAnsi="Times New Roman" w:cs="Times New Roman"/>
        </w:rPr>
        <w:t xml:space="preserve"> </w:t>
      </w:r>
      <w:r>
        <w:rPr>
          <w:rFonts w:ascii="Times New Roman" w:hAnsi="Times New Roman" w:cs="Times New Roman"/>
        </w:rPr>
        <w:t>varier considérablement d’un individu à l’autre en fonction du sexe de la personne, de son poids et de son état de santé général, de l’absorption ou non de nourriture et du temps qui s’écoule.</w:t>
      </w:r>
    </w:p>
    <w:p w14:paraId="1D6D9E67" w14:textId="77777777" w:rsidR="00233F02" w:rsidRDefault="00233F02" w:rsidP="00291158">
      <w:pPr>
        <w:spacing w:after="0"/>
        <w:jc w:val="both"/>
        <w:rPr>
          <w:rFonts w:ascii="Times New Roman" w:hAnsi="Times New Roman" w:cs="Times New Roman"/>
        </w:rPr>
      </w:pPr>
    </w:p>
    <w:p w14:paraId="1D6D9E68" w14:textId="77777777" w:rsidR="00902615" w:rsidRDefault="00902615" w:rsidP="00291158">
      <w:pPr>
        <w:spacing w:after="0"/>
        <w:jc w:val="both"/>
        <w:rPr>
          <w:rFonts w:ascii="Times New Roman" w:hAnsi="Times New Roman" w:cs="Times New Roman"/>
        </w:rPr>
      </w:pPr>
      <w:r>
        <w:rPr>
          <w:rFonts w:ascii="Times New Roman" w:hAnsi="Times New Roman" w:cs="Times New Roman"/>
        </w:rPr>
        <w:t xml:space="preserve">A partir de </w:t>
      </w:r>
      <w:r w:rsidRPr="00233F02">
        <w:rPr>
          <w:rFonts w:ascii="Times New Roman" w:hAnsi="Times New Roman" w:cs="Times New Roman"/>
          <w:b/>
        </w:rPr>
        <w:t>0,8g/l de sang</w:t>
      </w:r>
      <w:r>
        <w:rPr>
          <w:rFonts w:ascii="Times New Roman" w:hAnsi="Times New Roman" w:cs="Times New Roman"/>
        </w:rPr>
        <w:t xml:space="preserve"> (soit 0,40</w:t>
      </w:r>
      <w:r w:rsidR="00CB7FDE">
        <w:rPr>
          <w:rFonts w:ascii="Times New Roman" w:hAnsi="Times New Roman" w:cs="Times New Roman"/>
        </w:rPr>
        <w:t>m</w:t>
      </w:r>
      <w:r>
        <w:rPr>
          <w:rFonts w:ascii="Times New Roman" w:hAnsi="Times New Roman" w:cs="Times New Roman"/>
        </w:rPr>
        <w:t xml:space="preserve">g/l d’air expiré), il s’agit d’un </w:t>
      </w:r>
      <w:r w:rsidRPr="00233F02">
        <w:rPr>
          <w:rFonts w:ascii="Times New Roman" w:hAnsi="Times New Roman" w:cs="Times New Roman"/>
          <w:b/>
        </w:rPr>
        <w:t>délit</w:t>
      </w:r>
      <w:r>
        <w:rPr>
          <w:rFonts w:ascii="Times New Roman" w:hAnsi="Times New Roman" w:cs="Times New Roman"/>
        </w:rPr>
        <w:t xml:space="preserve">. </w:t>
      </w:r>
      <w:r w:rsidR="00FF1380">
        <w:rPr>
          <w:rFonts w:ascii="Times New Roman" w:hAnsi="Times New Roman" w:cs="Times New Roman"/>
        </w:rPr>
        <w:t>Au sens juridique, c’est une infraction réprimée à titre principal par une peine correctionnelle telle que l’emprisonnement, une forte amende, un travail d’intérêt général, un stage de citoyenneté ou encore des peines complémentaires.</w:t>
      </w:r>
    </w:p>
    <w:p w14:paraId="1D6D9E69" w14:textId="77777777" w:rsidR="00233F02" w:rsidRPr="002707A1" w:rsidRDefault="00233F02" w:rsidP="00233F02">
      <w:pPr>
        <w:spacing w:after="0"/>
        <w:jc w:val="both"/>
        <w:rPr>
          <w:rFonts w:ascii="Times New Roman" w:hAnsi="Times New Roman" w:cs="Times New Roman"/>
        </w:rPr>
      </w:pPr>
      <w:r>
        <w:rPr>
          <w:rFonts w:ascii="Times New Roman" w:hAnsi="Times New Roman" w:cs="Times New Roman"/>
        </w:rPr>
        <w:t>Cette catégorisation beaucoup sévère est due au fait que, si l</w:t>
      </w:r>
      <w:r w:rsidRPr="002707A1">
        <w:rPr>
          <w:rFonts w:ascii="Times New Roman" w:hAnsi="Times New Roman" w:cs="Times New Roman"/>
        </w:rPr>
        <w:t xml:space="preserve">e </w:t>
      </w:r>
      <w:r w:rsidRPr="00233F02">
        <w:rPr>
          <w:rFonts w:ascii="Times New Roman" w:hAnsi="Times New Roman" w:cs="Times New Roman"/>
          <w:b/>
        </w:rPr>
        <w:t>risque d’accident</w:t>
      </w:r>
      <w:r w:rsidRPr="002707A1">
        <w:rPr>
          <w:rFonts w:ascii="Times New Roman" w:hAnsi="Times New Roman" w:cs="Times New Roman"/>
        </w:rPr>
        <w:t xml:space="preserve"> est </w:t>
      </w:r>
      <w:r w:rsidRPr="00233F02">
        <w:rPr>
          <w:rFonts w:ascii="Times New Roman" w:hAnsi="Times New Roman" w:cs="Times New Roman"/>
        </w:rPr>
        <w:t>multiplié par 2 avec un taux d’alcool ≥ 0,5 g/l</w:t>
      </w:r>
      <w:r>
        <w:rPr>
          <w:rFonts w:ascii="Times New Roman" w:hAnsi="Times New Roman" w:cs="Times New Roman"/>
        </w:rPr>
        <w:t>, il</w:t>
      </w:r>
      <w:r w:rsidRPr="002707A1">
        <w:rPr>
          <w:rFonts w:ascii="Times New Roman" w:hAnsi="Times New Roman" w:cs="Times New Roman"/>
        </w:rPr>
        <w:t xml:space="preserve"> est </w:t>
      </w:r>
      <w:r w:rsidRPr="00EE350F">
        <w:rPr>
          <w:rFonts w:ascii="Times New Roman" w:hAnsi="Times New Roman" w:cs="Times New Roman"/>
          <w:b/>
        </w:rPr>
        <w:t>multiplié par 10 avec un taux d’alcool ≥ 0,8 g/l</w:t>
      </w:r>
      <w:r w:rsidR="00EE350F">
        <w:rPr>
          <w:rFonts w:ascii="Times New Roman" w:hAnsi="Times New Roman" w:cs="Times New Roman"/>
        </w:rPr>
        <w:t>.</w:t>
      </w:r>
    </w:p>
    <w:p w14:paraId="1D6D9E6A" w14:textId="77777777" w:rsidR="00FF1380" w:rsidRDefault="00FF1380" w:rsidP="00291158">
      <w:pPr>
        <w:spacing w:after="0"/>
        <w:jc w:val="both"/>
        <w:rPr>
          <w:rFonts w:ascii="Times New Roman" w:hAnsi="Times New Roman" w:cs="Times New Roman"/>
        </w:rPr>
      </w:pPr>
    </w:p>
    <w:p w14:paraId="1D6D9E6B" w14:textId="12FF5F08" w:rsidR="00291158" w:rsidRPr="00EE350F" w:rsidRDefault="00902615" w:rsidP="00291158">
      <w:pPr>
        <w:spacing w:after="0"/>
        <w:jc w:val="both"/>
        <w:rPr>
          <w:rFonts w:ascii="Times New Roman" w:hAnsi="Times New Roman" w:cs="Times New Roman"/>
        </w:rPr>
      </w:pPr>
      <w:r>
        <w:rPr>
          <w:rFonts w:ascii="Times New Roman" w:hAnsi="Times New Roman" w:cs="Times New Roman"/>
        </w:rPr>
        <w:t xml:space="preserve">Pour les </w:t>
      </w:r>
      <w:r w:rsidRPr="00EE350F">
        <w:rPr>
          <w:rFonts w:ascii="Times New Roman" w:hAnsi="Times New Roman" w:cs="Times New Roman"/>
          <w:b/>
        </w:rPr>
        <w:t>jeunes conducteurs</w:t>
      </w:r>
      <w:r>
        <w:rPr>
          <w:rFonts w:ascii="Times New Roman" w:hAnsi="Times New Roman" w:cs="Times New Roman"/>
        </w:rPr>
        <w:t xml:space="preserve"> et les </w:t>
      </w:r>
      <w:r w:rsidRPr="00EE350F">
        <w:rPr>
          <w:rFonts w:ascii="Times New Roman" w:hAnsi="Times New Roman" w:cs="Times New Roman"/>
          <w:b/>
        </w:rPr>
        <w:t>conducteurs de transport en commun</w:t>
      </w:r>
      <w:r>
        <w:rPr>
          <w:rFonts w:ascii="Times New Roman" w:hAnsi="Times New Roman" w:cs="Times New Roman"/>
        </w:rPr>
        <w:t xml:space="preserve">, ce taux est abaissé à </w:t>
      </w:r>
      <w:r w:rsidRPr="00EE350F">
        <w:rPr>
          <w:rFonts w:ascii="Times New Roman" w:hAnsi="Times New Roman" w:cs="Times New Roman"/>
          <w:b/>
        </w:rPr>
        <w:t>0,20g/l de sang</w:t>
      </w:r>
      <w:r>
        <w:rPr>
          <w:rFonts w:ascii="Times New Roman" w:hAnsi="Times New Roman" w:cs="Times New Roman"/>
        </w:rPr>
        <w:t xml:space="preserve"> (soit 0,10mg/l d’air expiré)</w:t>
      </w:r>
      <w:r w:rsidR="00EE350F">
        <w:rPr>
          <w:rFonts w:ascii="Times New Roman" w:hAnsi="Times New Roman" w:cs="Times New Roman"/>
        </w:rPr>
        <w:t xml:space="preserve">. Cette restriction particulière à ces deux catégories d’usagers est créée dans l’intention de les protéger. Statistiquement, les jeunes de </w:t>
      </w:r>
      <w:r w:rsidR="00EE350F">
        <w:rPr>
          <w:rFonts w:ascii="Times New Roman" w:hAnsi="Times New Roman" w:cs="Times New Roman"/>
          <w:b/>
        </w:rPr>
        <w:t xml:space="preserve">18 à </w:t>
      </w:r>
      <w:r w:rsidR="00EE350F" w:rsidRPr="00A355DF">
        <w:rPr>
          <w:rFonts w:ascii="Times New Roman" w:hAnsi="Times New Roman" w:cs="Times New Roman"/>
          <w:b/>
        </w:rPr>
        <w:t>24 ans</w:t>
      </w:r>
      <w:r w:rsidR="00EE350F">
        <w:rPr>
          <w:rFonts w:ascii="Times New Roman" w:hAnsi="Times New Roman" w:cs="Times New Roman"/>
        </w:rPr>
        <w:t xml:space="preserve"> représentent </w:t>
      </w:r>
      <w:r w:rsidR="00EE350F" w:rsidRPr="00EE350F">
        <w:rPr>
          <w:rFonts w:ascii="Times New Roman" w:hAnsi="Times New Roman" w:cs="Times New Roman"/>
        </w:rPr>
        <w:t xml:space="preserve">8% de la population et </w:t>
      </w:r>
      <w:r w:rsidR="00EE350F" w:rsidRPr="00A355DF">
        <w:rPr>
          <w:rFonts w:ascii="Times New Roman" w:hAnsi="Times New Roman" w:cs="Times New Roman"/>
          <w:b/>
        </w:rPr>
        <w:t>1</w:t>
      </w:r>
      <w:r w:rsidR="000219E0">
        <w:rPr>
          <w:rFonts w:ascii="Times New Roman" w:hAnsi="Times New Roman" w:cs="Times New Roman"/>
          <w:b/>
        </w:rPr>
        <w:t>7</w:t>
      </w:r>
      <w:r w:rsidR="00EE350F" w:rsidRPr="00A355DF">
        <w:rPr>
          <w:rFonts w:ascii="Times New Roman" w:hAnsi="Times New Roman" w:cs="Times New Roman"/>
          <w:b/>
        </w:rPr>
        <w:t>% des tués sur la route</w:t>
      </w:r>
      <w:r w:rsidR="00EE350F">
        <w:rPr>
          <w:rFonts w:ascii="Times New Roman" w:hAnsi="Times New Roman" w:cs="Times New Roman"/>
        </w:rPr>
        <w:t xml:space="preserve"> et on sait que cette sur-représentation dans la mortalité routière est due, entre autres, à leur manque d’expérience d’un côté et des facteurs entraînant une plus grande prise de risques de l’autre (recherche de sensations, surestimation de leurs capacités, influence des pairs, manque de conscience du risque, …). Les conducteurs de transport en commun, quant à eux, ont la responsabilité d’assurer la </w:t>
      </w:r>
      <w:r w:rsidR="00EE350F" w:rsidRPr="00EE350F">
        <w:rPr>
          <w:rFonts w:ascii="Times New Roman" w:hAnsi="Times New Roman" w:cs="Times New Roman"/>
          <w:b/>
        </w:rPr>
        <w:t>sécurité d’une soixantaine de passagers</w:t>
      </w:r>
      <w:r w:rsidR="00EE350F">
        <w:rPr>
          <w:rFonts w:ascii="Times New Roman" w:hAnsi="Times New Roman" w:cs="Times New Roman"/>
        </w:rPr>
        <w:t> ; en tant que professionnels de la route, ils n’ont donc aucun droit à l’erreur.</w:t>
      </w:r>
      <w:r w:rsidR="00CB7FDE">
        <w:rPr>
          <w:rFonts w:ascii="Times New Roman" w:hAnsi="Times New Roman" w:cs="Times New Roman"/>
        </w:rPr>
        <w:t xml:space="preserve"> Un taux de 0,20g/l de sang correspond à … </w:t>
      </w:r>
      <w:r w:rsidR="00CB7FDE" w:rsidRPr="00CB7FDE">
        <w:rPr>
          <w:rFonts w:ascii="Times New Roman" w:hAnsi="Times New Roman" w:cs="Times New Roman"/>
          <w:b/>
        </w:rPr>
        <w:t>0 verre d’alcool</w:t>
      </w:r>
      <w:r w:rsidR="00CB7FDE">
        <w:rPr>
          <w:rFonts w:ascii="Times New Roman" w:hAnsi="Times New Roman" w:cs="Times New Roman"/>
        </w:rPr>
        <w:t> !</w:t>
      </w:r>
    </w:p>
    <w:p w14:paraId="1D6D9E6C" w14:textId="77777777" w:rsidR="00291158" w:rsidRDefault="00291158" w:rsidP="00291158">
      <w:pPr>
        <w:spacing w:after="0"/>
        <w:jc w:val="both"/>
        <w:rPr>
          <w:rFonts w:ascii="Times New Roman" w:hAnsi="Times New Roman" w:cs="Times New Roman"/>
        </w:rPr>
      </w:pPr>
    </w:p>
    <w:p w14:paraId="1D6D9E6D" w14:textId="77777777" w:rsidR="00B84177" w:rsidRDefault="00B84177" w:rsidP="00291158">
      <w:pPr>
        <w:spacing w:after="0"/>
        <w:jc w:val="both"/>
        <w:rPr>
          <w:rFonts w:ascii="Times New Roman" w:hAnsi="Times New Roman" w:cs="Times New Roman"/>
        </w:rPr>
      </w:pPr>
    </w:p>
    <w:p w14:paraId="1D6D9E6E" w14:textId="77777777" w:rsidR="00291158" w:rsidRDefault="00291158" w:rsidP="00291158">
      <w:pPr>
        <w:pStyle w:val="Paragraphedeliste"/>
        <w:numPr>
          <w:ilvl w:val="0"/>
          <w:numId w:val="1"/>
        </w:numPr>
        <w:spacing w:after="0"/>
        <w:jc w:val="both"/>
        <w:rPr>
          <w:rFonts w:ascii="Times New Roman" w:hAnsi="Times New Roman" w:cs="Times New Roman"/>
          <w:b/>
          <w:color w:val="FF0000"/>
          <w:u w:val="single"/>
        </w:rPr>
      </w:pPr>
      <w:r w:rsidRPr="00291158">
        <w:rPr>
          <w:rFonts w:ascii="Times New Roman" w:hAnsi="Times New Roman" w:cs="Times New Roman"/>
          <w:b/>
          <w:color w:val="FF0000"/>
          <w:u w:val="single"/>
        </w:rPr>
        <w:t>Alcool et conduite : le contrôle des forces de l’ordre</w:t>
      </w:r>
    </w:p>
    <w:p w14:paraId="1D6D9E6F" w14:textId="77777777" w:rsidR="000E635A" w:rsidRDefault="000E635A" w:rsidP="000E635A">
      <w:pPr>
        <w:spacing w:after="0"/>
        <w:jc w:val="both"/>
        <w:rPr>
          <w:rFonts w:ascii="Times New Roman" w:hAnsi="Times New Roman" w:cs="Times New Roman"/>
        </w:rPr>
      </w:pPr>
    </w:p>
    <w:p w14:paraId="1D6D9E70" w14:textId="77777777" w:rsidR="004536EF" w:rsidRPr="004536EF" w:rsidRDefault="004536EF" w:rsidP="004536EF">
      <w:pPr>
        <w:pStyle w:val="Paragraphedeliste"/>
        <w:numPr>
          <w:ilvl w:val="0"/>
          <w:numId w:val="10"/>
        </w:numPr>
        <w:spacing w:after="0"/>
        <w:jc w:val="both"/>
        <w:rPr>
          <w:rFonts w:ascii="Times New Roman" w:hAnsi="Times New Roman" w:cs="Times New Roman"/>
          <w:b/>
        </w:rPr>
      </w:pPr>
      <w:r w:rsidRPr="004536EF">
        <w:rPr>
          <w:rFonts w:ascii="Times New Roman" w:hAnsi="Times New Roman" w:cs="Times New Roman"/>
          <w:b/>
          <w:u w:val="single"/>
        </w:rPr>
        <w:t>Quand les forces de l’ordre contrôlent-elles</w:t>
      </w:r>
      <w:r w:rsidRPr="004536EF">
        <w:rPr>
          <w:rFonts w:ascii="Times New Roman" w:hAnsi="Times New Roman" w:cs="Times New Roman"/>
          <w:b/>
        </w:rPr>
        <w:t> ?</w:t>
      </w:r>
    </w:p>
    <w:p w14:paraId="1D6D9E71" w14:textId="77777777" w:rsidR="004536EF" w:rsidRPr="002707A1" w:rsidRDefault="004536EF" w:rsidP="000E635A">
      <w:pPr>
        <w:spacing w:after="0"/>
        <w:jc w:val="both"/>
        <w:rPr>
          <w:rFonts w:ascii="Times New Roman" w:hAnsi="Times New Roman" w:cs="Times New Roman"/>
        </w:rPr>
      </w:pPr>
    </w:p>
    <w:p w14:paraId="1D6D9E72" w14:textId="77777777" w:rsidR="000E635A" w:rsidRDefault="000E635A" w:rsidP="000E635A">
      <w:pPr>
        <w:spacing w:after="0"/>
        <w:jc w:val="both"/>
        <w:rPr>
          <w:rFonts w:ascii="Times New Roman" w:hAnsi="Times New Roman" w:cs="Times New Roman"/>
        </w:rPr>
      </w:pPr>
      <w:r w:rsidRPr="002707A1">
        <w:rPr>
          <w:rFonts w:ascii="Times New Roman" w:hAnsi="Times New Roman" w:cs="Times New Roman"/>
        </w:rPr>
        <w:t xml:space="preserve">Le </w:t>
      </w:r>
      <w:r w:rsidRPr="002707A1">
        <w:rPr>
          <w:rFonts w:ascii="Times New Roman" w:hAnsi="Times New Roman" w:cs="Times New Roman"/>
          <w:b/>
        </w:rPr>
        <w:t>dépistage</w:t>
      </w:r>
      <w:r w:rsidRPr="002707A1">
        <w:rPr>
          <w:rFonts w:ascii="Times New Roman" w:hAnsi="Times New Roman" w:cs="Times New Roman"/>
        </w:rPr>
        <w:t xml:space="preserve"> peut être pratiqué par les forces de police ou de gendarmerie de manière </w:t>
      </w:r>
      <w:r w:rsidRPr="002707A1">
        <w:rPr>
          <w:rFonts w:ascii="Times New Roman" w:hAnsi="Times New Roman" w:cs="Times New Roman"/>
          <w:b/>
        </w:rPr>
        <w:t>obligatoire ou aléatoire</w:t>
      </w:r>
      <w:r w:rsidRPr="002707A1">
        <w:rPr>
          <w:rFonts w:ascii="Times New Roman" w:hAnsi="Times New Roman" w:cs="Times New Roman"/>
        </w:rPr>
        <w:t>. Dans le cadre des dépistages, l’éthylotest est fourni par les forces de l’ordre.</w:t>
      </w:r>
    </w:p>
    <w:p w14:paraId="1D6D9E73" w14:textId="77777777" w:rsidR="000E635A" w:rsidRDefault="000E635A" w:rsidP="000E635A">
      <w:pPr>
        <w:spacing w:after="0"/>
        <w:jc w:val="both"/>
        <w:rPr>
          <w:rFonts w:ascii="Times New Roman" w:hAnsi="Times New Roman" w:cs="Times New Roman"/>
        </w:rPr>
      </w:pPr>
    </w:p>
    <w:tbl>
      <w:tblPr>
        <w:tblStyle w:val="Grilledutableau"/>
        <w:tblW w:w="0" w:type="auto"/>
        <w:tblLook w:val="04A0" w:firstRow="1" w:lastRow="0" w:firstColumn="1" w:lastColumn="0" w:noHBand="0" w:noVBand="1"/>
      </w:tblPr>
      <w:tblGrid>
        <w:gridCol w:w="4606"/>
        <w:gridCol w:w="4606"/>
      </w:tblGrid>
      <w:tr w:rsidR="000E635A" w:rsidRPr="000E635A" w14:paraId="1D6D9E76" w14:textId="77777777" w:rsidTr="000E635A">
        <w:tc>
          <w:tcPr>
            <w:tcW w:w="4606" w:type="dxa"/>
          </w:tcPr>
          <w:p w14:paraId="1D6D9E74" w14:textId="77777777" w:rsidR="000E635A" w:rsidRPr="000E635A" w:rsidRDefault="000E635A" w:rsidP="000E635A">
            <w:pPr>
              <w:jc w:val="center"/>
              <w:rPr>
                <w:rFonts w:ascii="Times New Roman" w:hAnsi="Times New Roman" w:cs="Times New Roman"/>
                <w:b/>
              </w:rPr>
            </w:pPr>
            <w:r w:rsidRPr="000E635A">
              <w:rPr>
                <w:rFonts w:ascii="Times New Roman" w:hAnsi="Times New Roman" w:cs="Times New Roman"/>
                <w:b/>
              </w:rPr>
              <w:t>Le dépistage</w:t>
            </w:r>
          </w:p>
        </w:tc>
        <w:tc>
          <w:tcPr>
            <w:tcW w:w="4606" w:type="dxa"/>
          </w:tcPr>
          <w:p w14:paraId="1D6D9E75" w14:textId="77777777" w:rsidR="000E635A" w:rsidRPr="000E635A" w:rsidRDefault="000E635A" w:rsidP="000E635A">
            <w:pPr>
              <w:jc w:val="center"/>
              <w:rPr>
                <w:rFonts w:ascii="Times New Roman" w:hAnsi="Times New Roman" w:cs="Times New Roman"/>
                <w:b/>
              </w:rPr>
            </w:pPr>
            <w:r w:rsidRPr="000E635A">
              <w:rPr>
                <w:rFonts w:ascii="Times New Roman" w:hAnsi="Times New Roman" w:cs="Times New Roman"/>
                <w:b/>
              </w:rPr>
              <w:t>Les situations</w:t>
            </w:r>
          </w:p>
        </w:tc>
      </w:tr>
      <w:tr w:rsidR="000E635A" w14:paraId="1D6D9E79" w14:textId="77777777" w:rsidTr="000E635A">
        <w:tc>
          <w:tcPr>
            <w:tcW w:w="4606" w:type="dxa"/>
            <w:vMerge w:val="restart"/>
          </w:tcPr>
          <w:p w14:paraId="1D6D9E77" w14:textId="77777777" w:rsidR="000E635A" w:rsidRDefault="000E635A" w:rsidP="000E635A">
            <w:pPr>
              <w:jc w:val="center"/>
              <w:rPr>
                <w:rFonts w:ascii="Times New Roman" w:hAnsi="Times New Roman" w:cs="Times New Roman"/>
              </w:rPr>
            </w:pPr>
            <w:r>
              <w:rPr>
                <w:rFonts w:ascii="Times New Roman" w:hAnsi="Times New Roman" w:cs="Times New Roman"/>
              </w:rPr>
              <w:t>Dépistage obligatoire</w:t>
            </w:r>
          </w:p>
        </w:tc>
        <w:tc>
          <w:tcPr>
            <w:tcW w:w="4606" w:type="dxa"/>
          </w:tcPr>
          <w:p w14:paraId="1D6D9E78" w14:textId="77777777" w:rsidR="000E635A" w:rsidRPr="000E635A" w:rsidRDefault="000E635A" w:rsidP="000E635A">
            <w:pPr>
              <w:jc w:val="both"/>
              <w:rPr>
                <w:rFonts w:ascii="Times New Roman" w:hAnsi="Times New Roman" w:cs="Times New Roman"/>
              </w:rPr>
            </w:pPr>
            <w:r w:rsidRPr="000E635A">
              <w:rPr>
                <w:rFonts w:ascii="Times New Roman" w:hAnsi="Times New Roman" w:cs="Times New Roman"/>
              </w:rPr>
              <w:t xml:space="preserve">Accident de la circulation ayant occasionné un </w:t>
            </w:r>
            <w:r w:rsidRPr="000E635A">
              <w:rPr>
                <w:rFonts w:ascii="Times New Roman" w:hAnsi="Times New Roman" w:cs="Times New Roman"/>
                <w:b/>
              </w:rPr>
              <w:t>dommage corporel</w:t>
            </w:r>
            <w:r w:rsidRPr="000E635A">
              <w:rPr>
                <w:rFonts w:ascii="Times New Roman" w:hAnsi="Times New Roman" w:cs="Times New Roman"/>
              </w:rPr>
              <w:t xml:space="preserve"> (même si l’automobiliste n’en est pas responsable)</w:t>
            </w:r>
            <w:r>
              <w:rPr>
                <w:rFonts w:ascii="Times New Roman" w:hAnsi="Times New Roman" w:cs="Times New Roman"/>
              </w:rPr>
              <w:t>.</w:t>
            </w:r>
          </w:p>
        </w:tc>
      </w:tr>
      <w:tr w:rsidR="000E635A" w14:paraId="1D6D9E7C" w14:textId="77777777" w:rsidTr="000E635A">
        <w:tc>
          <w:tcPr>
            <w:tcW w:w="4606" w:type="dxa"/>
            <w:vMerge/>
          </w:tcPr>
          <w:p w14:paraId="1D6D9E7A" w14:textId="77777777" w:rsidR="000E635A" w:rsidRDefault="000E635A" w:rsidP="000E635A">
            <w:pPr>
              <w:jc w:val="both"/>
              <w:rPr>
                <w:rFonts w:ascii="Times New Roman" w:hAnsi="Times New Roman" w:cs="Times New Roman"/>
              </w:rPr>
            </w:pPr>
          </w:p>
        </w:tc>
        <w:tc>
          <w:tcPr>
            <w:tcW w:w="4606" w:type="dxa"/>
          </w:tcPr>
          <w:p w14:paraId="1D6D9E7B" w14:textId="77777777" w:rsidR="000E635A" w:rsidRPr="000E635A" w:rsidRDefault="000E635A" w:rsidP="000E635A">
            <w:pPr>
              <w:jc w:val="both"/>
              <w:rPr>
                <w:rFonts w:ascii="Times New Roman" w:hAnsi="Times New Roman" w:cs="Times New Roman"/>
              </w:rPr>
            </w:pPr>
            <w:r w:rsidRPr="000E635A">
              <w:rPr>
                <w:rFonts w:ascii="Times New Roman" w:hAnsi="Times New Roman" w:cs="Times New Roman"/>
                <w:b/>
              </w:rPr>
              <w:t>Infraction</w:t>
            </w:r>
            <w:r w:rsidRPr="000E635A">
              <w:rPr>
                <w:rFonts w:ascii="Times New Roman" w:hAnsi="Times New Roman" w:cs="Times New Roman"/>
              </w:rPr>
              <w:t xml:space="preserve"> au code de la route punie d’une peine de </w:t>
            </w:r>
            <w:r w:rsidRPr="000E635A">
              <w:rPr>
                <w:rFonts w:ascii="Times New Roman" w:hAnsi="Times New Roman" w:cs="Times New Roman"/>
                <w:b/>
              </w:rPr>
              <w:t>suspension</w:t>
            </w:r>
            <w:r w:rsidRPr="000E635A">
              <w:rPr>
                <w:rFonts w:ascii="Times New Roman" w:hAnsi="Times New Roman" w:cs="Times New Roman"/>
              </w:rPr>
              <w:t xml:space="preserve"> du permis de conduire</w:t>
            </w:r>
            <w:r>
              <w:rPr>
                <w:rFonts w:ascii="Times New Roman" w:hAnsi="Times New Roman" w:cs="Times New Roman"/>
              </w:rPr>
              <w:t>.</w:t>
            </w:r>
          </w:p>
        </w:tc>
      </w:tr>
      <w:tr w:rsidR="000E635A" w14:paraId="1D6D9E7F" w14:textId="77777777" w:rsidTr="000E635A">
        <w:tc>
          <w:tcPr>
            <w:tcW w:w="4606" w:type="dxa"/>
            <w:vMerge w:val="restart"/>
          </w:tcPr>
          <w:p w14:paraId="1D6D9E7D" w14:textId="77777777" w:rsidR="000E635A" w:rsidRDefault="000E635A" w:rsidP="000E635A">
            <w:pPr>
              <w:jc w:val="center"/>
              <w:rPr>
                <w:rFonts w:ascii="Times New Roman" w:hAnsi="Times New Roman" w:cs="Times New Roman"/>
              </w:rPr>
            </w:pPr>
            <w:r>
              <w:rPr>
                <w:rFonts w:ascii="Times New Roman" w:hAnsi="Times New Roman" w:cs="Times New Roman"/>
              </w:rPr>
              <w:t>Dépistage facultatif</w:t>
            </w:r>
          </w:p>
        </w:tc>
        <w:tc>
          <w:tcPr>
            <w:tcW w:w="4606" w:type="dxa"/>
          </w:tcPr>
          <w:p w14:paraId="1D6D9E7E" w14:textId="77777777" w:rsidR="000E635A" w:rsidRPr="000E635A" w:rsidRDefault="000E635A" w:rsidP="000E635A">
            <w:pPr>
              <w:jc w:val="both"/>
              <w:rPr>
                <w:rFonts w:ascii="Times New Roman" w:hAnsi="Times New Roman" w:cs="Times New Roman"/>
              </w:rPr>
            </w:pPr>
            <w:r w:rsidRPr="000E635A">
              <w:rPr>
                <w:rFonts w:ascii="Times New Roman" w:hAnsi="Times New Roman" w:cs="Times New Roman"/>
              </w:rPr>
              <w:t xml:space="preserve">Accident de la circulation ayant occasionné un </w:t>
            </w:r>
            <w:r w:rsidRPr="000E635A">
              <w:rPr>
                <w:rFonts w:ascii="Times New Roman" w:hAnsi="Times New Roman" w:cs="Times New Roman"/>
                <w:b/>
              </w:rPr>
              <w:t>dommage matériel</w:t>
            </w:r>
            <w:r>
              <w:rPr>
                <w:rFonts w:ascii="Times New Roman" w:hAnsi="Times New Roman" w:cs="Times New Roman"/>
              </w:rPr>
              <w:t>.</w:t>
            </w:r>
          </w:p>
        </w:tc>
      </w:tr>
      <w:tr w:rsidR="000E635A" w14:paraId="1D6D9E82" w14:textId="77777777" w:rsidTr="000E635A">
        <w:tc>
          <w:tcPr>
            <w:tcW w:w="4606" w:type="dxa"/>
            <w:vMerge/>
          </w:tcPr>
          <w:p w14:paraId="1D6D9E80" w14:textId="77777777" w:rsidR="000E635A" w:rsidRDefault="000E635A" w:rsidP="000E635A">
            <w:pPr>
              <w:jc w:val="center"/>
              <w:rPr>
                <w:rFonts w:ascii="Times New Roman" w:hAnsi="Times New Roman" w:cs="Times New Roman"/>
              </w:rPr>
            </w:pPr>
          </w:p>
        </w:tc>
        <w:tc>
          <w:tcPr>
            <w:tcW w:w="4606" w:type="dxa"/>
          </w:tcPr>
          <w:p w14:paraId="1D6D9E81" w14:textId="77777777" w:rsidR="000E635A" w:rsidRPr="000E635A" w:rsidRDefault="000E635A" w:rsidP="000E635A">
            <w:pPr>
              <w:jc w:val="both"/>
              <w:rPr>
                <w:rFonts w:ascii="Times New Roman" w:hAnsi="Times New Roman" w:cs="Times New Roman"/>
              </w:rPr>
            </w:pPr>
            <w:r w:rsidRPr="000E635A">
              <w:rPr>
                <w:rFonts w:ascii="Times New Roman" w:hAnsi="Times New Roman" w:cs="Times New Roman"/>
              </w:rPr>
              <w:t xml:space="preserve">Infraction à la </w:t>
            </w:r>
            <w:r w:rsidRPr="000E635A">
              <w:rPr>
                <w:rFonts w:ascii="Times New Roman" w:hAnsi="Times New Roman" w:cs="Times New Roman"/>
                <w:b/>
              </w:rPr>
              <w:t>vitesse</w:t>
            </w:r>
            <w:r w:rsidRPr="000E635A">
              <w:rPr>
                <w:rFonts w:ascii="Times New Roman" w:hAnsi="Times New Roman" w:cs="Times New Roman"/>
              </w:rPr>
              <w:t xml:space="preserve">, au port de la </w:t>
            </w:r>
            <w:r w:rsidRPr="000E635A">
              <w:rPr>
                <w:rFonts w:ascii="Times New Roman" w:hAnsi="Times New Roman" w:cs="Times New Roman"/>
                <w:b/>
              </w:rPr>
              <w:t>ceinture</w:t>
            </w:r>
            <w:r w:rsidRPr="000E635A">
              <w:rPr>
                <w:rFonts w:ascii="Times New Roman" w:hAnsi="Times New Roman" w:cs="Times New Roman"/>
              </w:rPr>
              <w:t xml:space="preserve"> de sécurité ou du </w:t>
            </w:r>
            <w:r w:rsidRPr="000E635A">
              <w:rPr>
                <w:rFonts w:ascii="Times New Roman" w:hAnsi="Times New Roman" w:cs="Times New Roman"/>
                <w:b/>
              </w:rPr>
              <w:t>casque</w:t>
            </w:r>
            <w:r>
              <w:rPr>
                <w:rFonts w:ascii="Times New Roman" w:hAnsi="Times New Roman" w:cs="Times New Roman"/>
              </w:rPr>
              <w:t>.</w:t>
            </w:r>
          </w:p>
        </w:tc>
      </w:tr>
      <w:tr w:rsidR="000E635A" w14:paraId="1D6D9E85" w14:textId="77777777" w:rsidTr="000E635A">
        <w:tc>
          <w:tcPr>
            <w:tcW w:w="4606" w:type="dxa"/>
          </w:tcPr>
          <w:p w14:paraId="1D6D9E83" w14:textId="77777777" w:rsidR="000E635A" w:rsidRDefault="000E635A" w:rsidP="000E635A">
            <w:pPr>
              <w:jc w:val="center"/>
              <w:rPr>
                <w:rFonts w:ascii="Times New Roman" w:hAnsi="Times New Roman" w:cs="Times New Roman"/>
              </w:rPr>
            </w:pPr>
            <w:r>
              <w:rPr>
                <w:rFonts w:ascii="Times New Roman" w:hAnsi="Times New Roman" w:cs="Times New Roman"/>
              </w:rPr>
              <w:t>Dépistage systématique</w:t>
            </w:r>
          </w:p>
        </w:tc>
        <w:tc>
          <w:tcPr>
            <w:tcW w:w="4606" w:type="dxa"/>
          </w:tcPr>
          <w:p w14:paraId="1D6D9E84" w14:textId="77777777" w:rsidR="000E635A" w:rsidRPr="000E635A" w:rsidRDefault="000E635A" w:rsidP="000E635A">
            <w:pPr>
              <w:jc w:val="both"/>
              <w:rPr>
                <w:rFonts w:ascii="Times New Roman" w:hAnsi="Times New Roman" w:cs="Times New Roman"/>
              </w:rPr>
            </w:pPr>
            <w:r w:rsidRPr="000E635A">
              <w:rPr>
                <w:rFonts w:ascii="Times New Roman" w:hAnsi="Times New Roman" w:cs="Times New Roman"/>
              </w:rPr>
              <w:t xml:space="preserve">Lors des </w:t>
            </w:r>
            <w:r w:rsidRPr="000E635A">
              <w:rPr>
                <w:rFonts w:ascii="Times New Roman" w:hAnsi="Times New Roman" w:cs="Times New Roman"/>
                <w:b/>
              </w:rPr>
              <w:t>contrôles aléatoires</w:t>
            </w:r>
            <w:r w:rsidRPr="000E635A">
              <w:rPr>
                <w:rFonts w:ascii="Times New Roman" w:hAnsi="Times New Roman" w:cs="Times New Roman"/>
              </w:rPr>
              <w:t xml:space="preserve"> ordonnés par le procureur de la République ou à l’initiative des officiers de police judiciaire, même en l’absence d’infraction préalable ou d’accident</w:t>
            </w:r>
            <w:r>
              <w:rPr>
                <w:rFonts w:ascii="Times New Roman" w:hAnsi="Times New Roman" w:cs="Times New Roman"/>
              </w:rPr>
              <w:t>.</w:t>
            </w:r>
          </w:p>
        </w:tc>
      </w:tr>
    </w:tbl>
    <w:p w14:paraId="1D6D9E86" w14:textId="77777777" w:rsidR="004536EF" w:rsidRPr="004536EF" w:rsidRDefault="004536EF" w:rsidP="004536EF">
      <w:pPr>
        <w:pStyle w:val="Paragraphedeliste"/>
        <w:numPr>
          <w:ilvl w:val="0"/>
          <w:numId w:val="10"/>
        </w:numPr>
        <w:spacing w:after="0"/>
        <w:jc w:val="both"/>
        <w:rPr>
          <w:rFonts w:ascii="Times New Roman" w:hAnsi="Times New Roman" w:cs="Times New Roman"/>
          <w:b/>
          <w:u w:val="single"/>
        </w:rPr>
      </w:pPr>
      <w:r w:rsidRPr="004536EF">
        <w:rPr>
          <w:rFonts w:ascii="Times New Roman" w:hAnsi="Times New Roman" w:cs="Times New Roman"/>
          <w:b/>
          <w:u w:val="single"/>
        </w:rPr>
        <w:lastRenderedPageBreak/>
        <w:t>Comment les forces de l’ordre contrôlent-elles ?</w:t>
      </w:r>
    </w:p>
    <w:p w14:paraId="1D6D9E87" w14:textId="77777777" w:rsidR="004536EF" w:rsidRDefault="004536EF" w:rsidP="00291158">
      <w:pPr>
        <w:spacing w:after="0"/>
        <w:jc w:val="both"/>
        <w:rPr>
          <w:rFonts w:ascii="Times New Roman" w:hAnsi="Times New Roman" w:cs="Times New Roman"/>
        </w:rPr>
      </w:pPr>
    </w:p>
    <w:p w14:paraId="1D6D9E88" w14:textId="77777777" w:rsidR="000E635A" w:rsidRDefault="00291158" w:rsidP="00291158">
      <w:pPr>
        <w:spacing w:after="0"/>
        <w:jc w:val="both"/>
        <w:rPr>
          <w:rFonts w:ascii="Times New Roman" w:hAnsi="Times New Roman" w:cs="Times New Roman"/>
        </w:rPr>
      </w:pPr>
      <w:r>
        <w:rPr>
          <w:rFonts w:ascii="Times New Roman" w:hAnsi="Times New Roman" w:cs="Times New Roman"/>
        </w:rPr>
        <w:t xml:space="preserve">Le Code de la route prévoit de </w:t>
      </w:r>
      <w:r w:rsidRPr="000E635A">
        <w:rPr>
          <w:rFonts w:ascii="Times New Roman" w:hAnsi="Times New Roman" w:cs="Times New Roman"/>
          <w:b/>
        </w:rPr>
        <w:t>mesurer l’alcoolémie</w:t>
      </w:r>
      <w:r>
        <w:rPr>
          <w:rFonts w:ascii="Times New Roman" w:hAnsi="Times New Roman" w:cs="Times New Roman"/>
        </w:rPr>
        <w:t xml:space="preserve"> de deux façon</w:t>
      </w:r>
      <w:r w:rsidR="00902615">
        <w:rPr>
          <w:rFonts w:ascii="Times New Roman" w:hAnsi="Times New Roman" w:cs="Times New Roman"/>
        </w:rPr>
        <w:t>s</w:t>
      </w:r>
      <w:r>
        <w:rPr>
          <w:rFonts w:ascii="Times New Roman" w:hAnsi="Times New Roman" w:cs="Times New Roman"/>
        </w:rPr>
        <w:t> :</w:t>
      </w:r>
    </w:p>
    <w:p w14:paraId="1D6D9E89" w14:textId="77777777" w:rsidR="004536EF" w:rsidRDefault="000E635A" w:rsidP="004536EF">
      <w:pPr>
        <w:pStyle w:val="Paragraphedeliste"/>
        <w:numPr>
          <w:ilvl w:val="0"/>
          <w:numId w:val="5"/>
        </w:numPr>
        <w:spacing w:after="0"/>
        <w:jc w:val="both"/>
        <w:rPr>
          <w:rFonts w:ascii="Times New Roman" w:hAnsi="Times New Roman" w:cs="Times New Roman"/>
        </w:rPr>
      </w:pPr>
      <w:r>
        <w:rPr>
          <w:rFonts w:ascii="Times New Roman" w:hAnsi="Times New Roman" w:cs="Times New Roman"/>
        </w:rPr>
        <w:t>S</w:t>
      </w:r>
      <w:r w:rsidR="00902615" w:rsidRPr="000E635A">
        <w:rPr>
          <w:rFonts w:ascii="Times New Roman" w:hAnsi="Times New Roman" w:cs="Times New Roman"/>
        </w:rPr>
        <w:t xml:space="preserve">oit dans le </w:t>
      </w:r>
      <w:r w:rsidR="00902615" w:rsidRPr="000E635A">
        <w:rPr>
          <w:rFonts w:ascii="Times New Roman" w:hAnsi="Times New Roman" w:cs="Times New Roman"/>
          <w:b/>
        </w:rPr>
        <w:t>sang</w:t>
      </w:r>
      <w:r w:rsidR="00902615" w:rsidRPr="000E635A">
        <w:rPr>
          <w:rFonts w:ascii="Times New Roman" w:hAnsi="Times New Roman" w:cs="Times New Roman"/>
        </w:rPr>
        <w:t xml:space="preserve"> au moyen d’une </w:t>
      </w:r>
      <w:r w:rsidR="00902615" w:rsidRPr="000E635A">
        <w:rPr>
          <w:rFonts w:ascii="Times New Roman" w:hAnsi="Times New Roman" w:cs="Times New Roman"/>
          <w:b/>
        </w:rPr>
        <w:t>prise de sang</w:t>
      </w:r>
      <w:r w:rsidR="00902615" w:rsidRPr="000E635A">
        <w:rPr>
          <w:rFonts w:ascii="Times New Roman" w:hAnsi="Times New Roman" w:cs="Times New Roman"/>
        </w:rPr>
        <w:t xml:space="preserve"> (le taux est exprimé en grammes d</w:t>
      </w:r>
      <w:r>
        <w:rPr>
          <w:rFonts w:ascii="Times New Roman" w:hAnsi="Times New Roman" w:cs="Times New Roman"/>
        </w:rPr>
        <w:t>’alcool par litre de sang),</w:t>
      </w:r>
    </w:p>
    <w:p w14:paraId="1D6D9E8A" w14:textId="77777777" w:rsidR="000E635A" w:rsidRPr="004536EF" w:rsidRDefault="000E635A" w:rsidP="004536EF">
      <w:pPr>
        <w:pStyle w:val="Paragraphedeliste"/>
        <w:numPr>
          <w:ilvl w:val="0"/>
          <w:numId w:val="5"/>
        </w:numPr>
        <w:spacing w:after="0"/>
        <w:jc w:val="both"/>
        <w:rPr>
          <w:rFonts w:ascii="Times New Roman" w:hAnsi="Times New Roman" w:cs="Times New Roman"/>
        </w:rPr>
      </w:pPr>
      <w:r w:rsidRPr="004536EF">
        <w:rPr>
          <w:rFonts w:ascii="Times New Roman" w:hAnsi="Times New Roman" w:cs="Times New Roman"/>
        </w:rPr>
        <w:t>S</w:t>
      </w:r>
      <w:r w:rsidR="00902615" w:rsidRPr="004536EF">
        <w:rPr>
          <w:rFonts w:ascii="Times New Roman" w:hAnsi="Times New Roman" w:cs="Times New Roman"/>
        </w:rPr>
        <w:t>oit dans l’</w:t>
      </w:r>
      <w:r w:rsidR="00902615" w:rsidRPr="004536EF">
        <w:rPr>
          <w:rFonts w:ascii="Times New Roman" w:hAnsi="Times New Roman" w:cs="Times New Roman"/>
          <w:b/>
        </w:rPr>
        <w:t>air expiré</w:t>
      </w:r>
      <w:r w:rsidR="00902615" w:rsidRPr="004536EF">
        <w:rPr>
          <w:rFonts w:ascii="Times New Roman" w:hAnsi="Times New Roman" w:cs="Times New Roman"/>
        </w:rPr>
        <w:t xml:space="preserve"> au moyen d’un </w:t>
      </w:r>
      <w:r w:rsidR="00902615" w:rsidRPr="004536EF">
        <w:rPr>
          <w:rFonts w:ascii="Times New Roman" w:hAnsi="Times New Roman" w:cs="Times New Roman"/>
          <w:b/>
        </w:rPr>
        <w:t>éthylotest</w:t>
      </w:r>
      <w:r w:rsidR="00902615" w:rsidRPr="004536EF">
        <w:rPr>
          <w:rFonts w:ascii="Times New Roman" w:hAnsi="Times New Roman" w:cs="Times New Roman"/>
        </w:rPr>
        <w:t xml:space="preserve"> et/ou d’un </w:t>
      </w:r>
      <w:r w:rsidR="00902615" w:rsidRPr="004536EF">
        <w:rPr>
          <w:rFonts w:ascii="Times New Roman" w:hAnsi="Times New Roman" w:cs="Times New Roman"/>
          <w:b/>
        </w:rPr>
        <w:t>éthylomètre</w:t>
      </w:r>
      <w:r w:rsidR="00902615" w:rsidRPr="004536EF">
        <w:rPr>
          <w:rFonts w:ascii="Times New Roman" w:hAnsi="Times New Roman" w:cs="Times New Roman"/>
        </w:rPr>
        <w:t xml:space="preserve"> (le taux est alors exprimé en milligrammes par litre d</w:t>
      </w:r>
      <w:r w:rsidRPr="004536EF">
        <w:rPr>
          <w:rFonts w:ascii="Times New Roman" w:hAnsi="Times New Roman" w:cs="Times New Roman"/>
        </w:rPr>
        <w:t>’air expiré).</w:t>
      </w:r>
    </w:p>
    <w:p w14:paraId="1D6D9E8B" w14:textId="77777777" w:rsidR="004536EF" w:rsidRDefault="004536EF" w:rsidP="000E635A">
      <w:pPr>
        <w:spacing w:after="0"/>
        <w:jc w:val="both"/>
        <w:rPr>
          <w:rFonts w:ascii="Times New Roman" w:hAnsi="Times New Roman" w:cs="Times New Roman"/>
        </w:rPr>
      </w:pPr>
    </w:p>
    <w:p w14:paraId="1D6D9E8C" w14:textId="77777777" w:rsidR="00291158" w:rsidRPr="000E635A" w:rsidRDefault="00902615" w:rsidP="000E635A">
      <w:pPr>
        <w:spacing w:after="0"/>
        <w:jc w:val="both"/>
        <w:rPr>
          <w:rFonts w:ascii="Times New Roman" w:hAnsi="Times New Roman" w:cs="Times New Roman"/>
        </w:rPr>
      </w:pPr>
      <w:r w:rsidRPr="000E635A">
        <w:rPr>
          <w:rFonts w:ascii="Times New Roman" w:hAnsi="Times New Roman" w:cs="Times New Roman"/>
        </w:rPr>
        <w:t>Le choix du mode de contrôle appartient aux forces de l’ordre. Le plus souvent, la mesure est réalisée dans l’air expiré.</w:t>
      </w:r>
    </w:p>
    <w:p w14:paraId="1D6D9E8D" w14:textId="77777777" w:rsidR="00B84177" w:rsidRDefault="00B84177" w:rsidP="00291158">
      <w:pPr>
        <w:spacing w:after="0"/>
        <w:jc w:val="both"/>
        <w:rPr>
          <w:rFonts w:ascii="Times New Roman" w:hAnsi="Times New Roman" w:cs="Times New Roman"/>
        </w:rPr>
      </w:pPr>
    </w:p>
    <w:p w14:paraId="1D6D9E8E" w14:textId="77777777" w:rsidR="004536EF" w:rsidRDefault="004536EF" w:rsidP="00291158">
      <w:pPr>
        <w:spacing w:after="0"/>
        <w:jc w:val="both"/>
        <w:rPr>
          <w:rFonts w:ascii="Times New Roman" w:hAnsi="Times New Roman" w:cs="Times New Roman"/>
        </w:rPr>
      </w:pPr>
    </w:p>
    <w:p w14:paraId="1D6D9E8F" w14:textId="77777777" w:rsidR="004536EF" w:rsidRPr="004536EF" w:rsidRDefault="004536EF" w:rsidP="004536EF">
      <w:pPr>
        <w:pStyle w:val="Paragraphedeliste"/>
        <w:numPr>
          <w:ilvl w:val="0"/>
          <w:numId w:val="10"/>
        </w:numPr>
        <w:spacing w:after="0"/>
        <w:jc w:val="both"/>
        <w:rPr>
          <w:rFonts w:ascii="Times New Roman" w:hAnsi="Times New Roman" w:cs="Times New Roman"/>
          <w:b/>
        </w:rPr>
      </w:pPr>
      <w:r w:rsidRPr="004536EF">
        <w:rPr>
          <w:rFonts w:ascii="Times New Roman" w:hAnsi="Times New Roman" w:cs="Times New Roman"/>
          <w:b/>
          <w:u w:val="single"/>
        </w:rPr>
        <w:t>Comment se passe le contrôle d’alcoolémie</w:t>
      </w:r>
      <w:r w:rsidRPr="004536EF">
        <w:rPr>
          <w:rFonts w:ascii="Times New Roman" w:hAnsi="Times New Roman" w:cs="Times New Roman"/>
          <w:b/>
        </w:rPr>
        <w:t> ?</w:t>
      </w:r>
    </w:p>
    <w:p w14:paraId="1D6D9E90" w14:textId="77777777" w:rsidR="004536EF" w:rsidRDefault="004536EF" w:rsidP="00291158">
      <w:pPr>
        <w:spacing w:after="0"/>
        <w:jc w:val="both"/>
        <w:rPr>
          <w:rFonts w:ascii="Times New Roman" w:hAnsi="Times New Roman" w:cs="Times New Roman"/>
        </w:rPr>
      </w:pPr>
    </w:p>
    <w:p w14:paraId="1D6D9E91" w14:textId="77777777" w:rsidR="004536EF" w:rsidRDefault="004536EF" w:rsidP="00291158">
      <w:pPr>
        <w:spacing w:after="0"/>
        <w:jc w:val="both"/>
        <w:rPr>
          <w:rFonts w:ascii="Times New Roman" w:hAnsi="Times New Roman" w:cs="Times New Roman"/>
        </w:rPr>
      </w:pPr>
      <w:r>
        <w:rPr>
          <w:rFonts w:ascii="Times New Roman" w:hAnsi="Times New Roman" w:cs="Times New Roman"/>
        </w:rPr>
        <w:t xml:space="preserve">Le contrôle d’alcoolémie doit avoir lieu </w:t>
      </w:r>
      <w:r w:rsidRPr="00B65AE1">
        <w:rPr>
          <w:rFonts w:ascii="Times New Roman" w:hAnsi="Times New Roman" w:cs="Times New Roman"/>
          <w:b/>
        </w:rPr>
        <w:t>sur la voie publique ou dans des lieux ouverts à la circulation</w:t>
      </w:r>
      <w:r>
        <w:rPr>
          <w:rFonts w:ascii="Times New Roman" w:hAnsi="Times New Roman" w:cs="Times New Roman"/>
        </w:rPr>
        <w:t xml:space="preserve"> (ex : parking d’un restaurant, cour d’immeuble non fermée, …)</w:t>
      </w:r>
      <w:r w:rsidR="00A663FA">
        <w:rPr>
          <w:rFonts w:ascii="Times New Roman" w:hAnsi="Times New Roman" w:cs="Times New Roman"/>
        </w:rPr>
        <w:t>. Il doit viser une personne au volant ou au guidon d’un véhicule terrestre à moteur, y compris si le moteur est arrêté et si le conducteur est endormi. Par contre, on ne peut pas poursuivre un passager donc il est conseillé de passer à cette place si on se sent « fatigué » et inapte à reprendre le volant.</w:t>
      </w:r>
    </w:p>
    <w:p w14:paraId="1D6D9E92" w14:textId="77777777" w:rsidR="00A663FA" w:rsidRDefault="00FE1103" w:rsidP="00FE1103">
      <w:pPr>
        <w:spacing w:after="0"/>
        <w:jc w:val="center"/>
        <w:rPr>
          <w:rFonts w:ascii="Times New Roman" w:hAnsi="Times New Roman" w:cs="Times New Roman"/>
        </w:rPr>
      </w:pPr>
      <w:r>
        <w:rPr>
          <w:rFonts w:ascii="Times New Roman" w:hAnsi="Times New Roman" w:cs="Times New Roman"/>
        </w:rPr>
        <w:t>▼</w:t>
      </w:r>
    </w:p>
    <w:p w14:paraId="1D6D9E93" w14:textId="77777777" w:rsidR="00A663FA" w:rsidRDefault="00A663FA" w:rsidP="00291158">
      <w:pPr>
        <w:spacing w:after="0"/>
        <w:jc w:val="both"/>
        <w:rPr>
          <w:rFonts w:ascii="Times New Roman" w:hAnsi="Times New Roman" w:cs="Times New Roman"/>
        </w:rPr>
      </w:pPr>
      <w:r>
        <w:rPr>
          <w:rFonts w:ascii="Times New Roman" w:hAnsi="Times New Roman" w:cs="Times New Roman"/>
        </w:rPr>
        <w:t xml:space="preserve">Le </w:t>
      </w:r>
      <w:r w:rsidRPr="00B65AE1">
        <w:rPr>
          <w:rFonts w:ascii="Times New Roman" w:hAnsi="Times New Roman" w:cs="Times New Roman"/>
          <w:b/>
        </w:rPr>
        <w:t>dépistage</w:t>
      </w:r>
      <w:r>
        <w:rPr>
          <w:rFonts w:ascii="Times New Roman" w:hAnsi="Times New Roman" w:cs="Times New Roman"/>
        </w:rPr>
        <w:t xml:space="preserve"> commence en général par un souffle dans un </w:t>
      </w:r>
      <w:r w:rsidRPr="00B65AE1">
        <w:rPr>
          <w:rFonts w:ascii="Times New Roman" w:hAnsi="Times New Roman" w:cs="Times New Roman"/>
          <w:b/>
        </w:rPr>
        <w:t>éthylotest</w:t>
      </w:r>
      <w:r>
        <w:rPr>
          <w:rFonts w:ascii="Times New Roman" w:hAnsi="Times New Roman" w:cs="Times New Roman"/>
        </w:rPr>
        <w:t xml:space="preserve">. S’il se révèle positif, </w:t>
      </w:r>
      <w:r w:rsidR="00B65AE1">
        <w:rPr>
          <w:rFonts w:ascii="Times New Roman" w:hAnsi="Times New Roman" w:cs="Times New Roman"/>
        </w:rPr>
        <w:t xml:space="preserve">les forces de l’ordre procèderont à une </w:t>
      </w:r>
      <w:r w:rsidR="00B65AE1" w:rsidRPr="00B65AE1">
        <w:rPr>
          <w:rFonts w:ascii="Times New Roman" w:hAnsi="Times New Roman" w:cs="Times New Roman"/>
          <w:b/>
        </w:rPr>
        <w:t>vérification</w:t>
      </w:r>
      <w:r w:rsidR="00B65AE1">
        <w:rPr>
          <w:rFonts w:ascii="Times New Roman" w:hAnsi="Times New Roman" w:cs="Times New Roman"/>
        </w:rPr>
        <w:t xml:space="preserve"> du</w:t>
      </w:r>
      <w:r>
        <w:rPr>
          <w:rFonts w:ascii="Times New Roman" w:hAnsi="Times New Roman" w:cs="Times New Roman"/>
        </w:rPr>
        <w:t xml:space="preserve"> taux d’alcoolémie soit par </w:t>
      </w:r>
      <w:r w:rsidRPr="00B65AE1">
        <w:rPr>
          <w:rFonts w:ascii="Times New Roman" w:hAnsi="Times New Roman" w:cs="Times New Roman"/>
          <w:b/>
        </w:rPr>
        <w:t>éthylomètre</w:t>
      </w:r>
      <w:r>
        <w:rPr>
          <w:rFonts w:ascii="Times New Roman" w:hAnsi="Times New Roman" w:cs="Times New Roman"/>
        </w:rPr>
        <w:t xml:space="preserve">, soit par </w:t>
      </w:r>
      <w:r w:rsidRPr="00B65AE1">
        <w:rPr>
          <w:rFonts w:ascii="Times New Roman" w:hAnsi="Times New Roman" w:cs="Times New Roman"/>
          <w:b/>
        </w:rPr>
        <w:t>prise de sang</w:t>
      </w:r>
      <w:r>
        <w:rPr>
          <w:rFonts w:ascii="Times New Roman" w:hAnsi="Times New Roman" w:cs="Times New Roman"/>
        </w:rPr>
        <w:t>. La prise de sang est exceptionnelle ; elle ne sera pratiquée qu’en cas d’incapacité à souffler, notamment dans le cadre d’accident avec dommages corporels (la prise de sang sera faite à l’hôpital).</w:t>
      </w:r>
    </w:p>
    <w:p w14:paraId="1D6D9E94" w14:textId="77777777" w:rsidR="00D96304" w:rsidRDefault="00D96304" w:rsidP="00D96304">
      <w:pPr>
        <w:spacing w:after="0"/>
        <w:jc w:val="center"/>
        <w:rPr>
          <w:rFonts w:ascii="Times New Roman" w:hAnsi="Times New Roman" w:cs="Times New Roman"/>
        </w:rPr>
      </w:pPr>
      <w:r>
        <w:rPr>
          <w:rFonts w:ascii="Times New Roman" w:hAnsi="Times New Roman" w:cs="Times New Roman"/>
        </w:rPr>
        <w:t>▼</w:t>
      </w:r>
    </w:p>
    <w:p w14:paraId="1D6D9E95" w14:textId="77777777" w:rsidR="00D96304" w:rsidRPr="00D96304" w:rsidRDefault="00D96304" w:rsidP="00D96304">
      <w:pPr>
        <w:spacing w:after="0"/>
        <w:jc w:val="both"/>
        <w:rPr>
          <w:rFonts w:ascii="Times New Roman" w:hAnsi="Times New Roman" w:cs="Times New Roman"/>
        </w:rPr>
      </w:pPr>
      <w:r w:rsidRPr="00D96304">
        <w:rPr>
          <w:rFonts w:ascii="Times New Roman" w:hAnsi="Times New Roman" w:cs="Times New Roman"/>
        </w:rPr>
        <w:t>L'</w:t>
      </w:r>
      <w:r w:rsidRPr="00D96304">
        <w:rPr>
          <w:rFonts w:ascii="Times New Roman" w:hAnsi="Times New Roman" w:cs="Times New Roman"/>
          <w:b/>
        </w:rPr>
        <w:t>immobilisation du véhicule</w:t>
      </w:r>
      <w:r w:rsidRPr="00D96304">
        <w:rPr>
          <w:rFonts w:ascii="Times New Roman" w:hAnsi="Times New Roman" w:cs="Times New Roman"/>
        </w:rPr>
        <w:t xml:space="preserve"> peut ê</w:t>
      </w:r>
      <w:r>
        <w:rPr>
          <w:rFonts w:ascii="Times New Roman" w:hAnsi="Times New Roman" w:cs="Times New Roman"/>
        </w:rPr>
        <w:t xml:space="preserve">tre prescrite par les forces de l’ordre </w:t>
      </w:r>
      <w:r w:rsidRPr="00D96304">
        <w:rPr>
          <w:rFonts w:ascii="Times New Roman" w:hAnsi="Times New Roman" w:cs="Times New Roman"/>
        </w:rPr>
        <w:t>non seulement en cas d'ivresse manifeste, mais également en cas de simple présomption, excepté si le conducteur en cause est accompagné d'une personne titulaire du permis de conduire et qui accepte de raccompagner le conducteur infractionniste.</w:t>
      </w:r>
    </w:p>
    <w:p w14:paraId="1D6D9E96" w14:textId="77777777" w:rsidR="00E270F6" w:rsidRDefault="00FE1103" w:rsidP="00FE1103">
      <w:pPr>
        <w:spacing w:after="0"/>
        <w:jc w:val="center"/>
        <w:rPr>
          <w:rFonts w:ascii="Times New Roman" w:hAnsi="Times New Roman" w:cs="Times New Roman"/>
        </w:rPr>
      </w:pPr>
      <w:r>
        <w:rPr>
          <w:rFonts w:ascii="Times New Roman" w:hAnsi="Times New Roman" w:cs="Times New Roman"/>
        </w:rPr>
        <w:t>▼</w:t>
      </w:r>
    </w:p>
    <w:p w14:paraId="1D6D9E97" w14:textId="77777777" w:rsidR="00B84177" w:rsidRDefault="00E270F6" w:rsidP="00B84177">
      <w:pPr>
        <w:spacing w:after="0"/>
        <w:jc w:val="both"/>
        <w:rPr>
          <w:rFonts w:ascii="Times New Roman" w:hAnsi="Times New Roman" w:cs="Times New Roman"/>
        </w:rPr>
      </w:pPr>
      <w:r>
        <w:rPr>
          <w:rFonts w:ascii="Times New Roman" w:hAnsi="Times New Roman" w:cs="Times New Roman"/>
        </w:rPr>
        <w:t>Si</w:t>
      </w:r>
      <w:r w:rsidR="000E635A" w:rsidRPr="002707A1">
        <w:rPr>
          <w:rFonts w:ascii="Times New Roman" w:hAnsi="Times New Roman" w:cs="Times New Roman"/>
        </w:rPr>
        <w:t xml:space="preserve"> la </w:t>
      </w:r>
      <w:r w:rsidR="000E635A" w:rsidRPr="00B65AE1">
        <w:rPr>
          <w:rFonts w:ascii="Times New Roman" w:hAnsi="Times New Roman" w:cs="Times New Roman"/>
        </w:rPr>
        <w:t>preuve de l’état alcoolique</w:t>
      </w:r>
      <w:r>
        <w:rPr>
          <w:rFonts w:ascii="Times New Roman" w:hAnsi="Times New Roman" w:cs="Times New Roman"/>
        </w:rPr>
        <w:t xml:space="preserve"> est établie, les forces de l’ordre peuvent confisquer le permis de conduire </w:t>
      </w:r>
      <w:r w:rsidR="00B65AE1">
        <w:rPr>
          <w:rFonts w:ascii="Times New Roman" w:hAnsi="Times New Roman" w:cs="Times New Roman"/>
        </w:rPr>
        <w:t>(</w:t>
      </w:r>
      <w:r w:rsidR="00B65AE1" w:rsidRPr="00B65AE1">
        <w:rPr>
          <w:rFonts w:ascii="Times New Roman" w:hAnsi="Times New Roman" w:cs="Times New Roman"/>
          <w:b/>
        </w:rPr>
        <w:t>rétention du permis de conduire</w:t>
      </w:r>
      <w:r w:rsidR="00B65AE1">
        <w:rPr>
          <w:rFonts w:ascii="Times New Roman" w:hAnsi="Times New Roman" w:cs="Times New Roman"/>
        </w:rPr>
        <w:t xml:space="preserve">) </w:t>
      </w:r>
      <w:r>
        <w:rPr>
          <w:rFonts w:ascii="Times New Roman" w:hAnsi="Times New Roman" w:cs="Times New Roman"/>
        </w:rPr>
        <w:t xml:space="preserve">pour une durée de </w:t>
      </w:r>
      <w:r w:rsidRPr="00B65AE1">
        <w:rPr>
          <w:rFonts w:ascii="Times New Roman" w:hAnsi="Times New Roman" w:cs="Times New Roman"/>
          <w:b/>
        </w:rPr>
        <w:t>72h</w:t>
      </w:r>
      <w:r>
        <w:rPr>
          <w:rFonts w:ascii="Times New Roman" w:hAnsi="Times New Roman" w:cs="Times New Roman"/>
        </w:rPr>
        <w:t xml:space="preserve">. Pendant ce délai, le </w:t>
      </w:r>
      <w:r w:rsidRPr="00B65AE1">
        <w:rPr>
          <w:rFonts w:ascii="Times New Roman" w:hAnsi="Times New Roman" w:cs="Times New Roman"/>
          <w:b/>
        </w:rPr>
        <w:t>Préfet</w:t>
      </w:r>
      <w:r>
        <w:rPr>
          <w:rFonts w:ascii="Times New Roman" w:hAnsi="Times New Roman" w:cs="Times New Roman"/>
        </w:rPr>
        <w:t xml:space="preserve"> se prononcera en urgence, et pourra décider d’une </w:t>
      </w:r>
      <w:r w:rsidRPr="00B65AE1">
        <w:rPr>
          <w:rFonts w:ascii="Times New Roman" w:hAnsi="Times New Roman" w:cs="Times New Roman"/>
          <w:b/>
        </w:rPr>
        <w:t>suspension administrative pour 6 mois maximum</w:t>
      </w:r>
      <w:r>
        <w:rPr>
          <w:rFonts w:ascii="Times New Roman" w:hAnsi="Times New Roman" w:cs="Times New Roman"/>
        </w:rPr>
        <w:t>. Cet arrêté doit être expressément motivé, c’est-à-dire qu’il doit préciser en quoi il y a urgence à suspendre le permis de conduire. Il doit être notifié par lettre recommandée AR, ou verbalement, ou par convocation à la gendarmerie dans un délai aussi bref que possible à compter de l’infraction.</w:t>
      </w:r>
    </w:p>
    <w:p w14:paraId="1D6D9E98" w14:textId="77777777" w:rsidR="00E270F6" w:rsidRDefault="00FE1103" w:rsidP="00FE1103">
      <w:pPr>
        <w:spacing w:after="0"/>
        <w:jc w:val="center"/>
        <w:rPr>
          <w:rFonts w:ascii="Times New Roman" w:hAnsi="Times New Roman" w:cs="Times New Roman"/>
        </w:rPr>
      </w:pPr>
      <w:r>
        <w:rPr>
          <w:rFonts w:ascii="Times New Roman" w:hAnsi="Times New Roman" w:cs="Times New Roman"/>
        </w:rPr>
        <w:t>▼</w:t>
      </w:r>
    </w:p>
    <w:p w14:paraId="1D6D9E99" w14:textId="77777777" w:rsidR="00E270F6" w:rsidRDefault="00E270F6" w:rsidP="00B84177">
      <w:pPr>
        <w:spacing w:after="0"/>
        <w:jc w:val="both"/>
        <w:rPr>
          <w:rFonts w:ascii="Times New Roman" w:hAnsi="Times New Roman" w:cs="Times New Roman"/>
        </w:rPr>
      </w:pPr>
      <w:r>
        <w:rPr>
          <w:rFonts w:ascii="Times New Roman" w:hAnsi="Times New Roman" w:cs="Times New Roman"/>
        </w:rPr>
        <w:t xml:space="preserve">Durant le délai de 6 mois de suspension administrative, le </w:t>
      </w:r>
      <w:r w:rsidRPr="00B65AE1">
        <w:rPr>
          <w:rFonts w:ascii="Times New Roman" w:hAnsi="Times New Roman" w:cs="Times New Roman"/>
          <w:b/>
        </w:rPr>
        <w:t>juge du tribunal</w:t>
      </w:r>
      <w:r>
        <w:rPr>
          <w:rFonts w:ascii="Times New Roman" w:hAnsi="Times New Roman" w:cs="Times New Roman"/>
        </w:rPr>
        <w:t xml:space="preserve"> devra se prononcer en faveur ou non d’une </w:t>
      </w:r>
      <w:r w:rsidRPr="00B65AE1">
        <w:rPr>
          <w:rFonts w:ascii="Times New Roman" w:hAnsi="Times New Roman" w:cs="Times New Roman"/>
          <w:b/>
        </w:rPr>
        <w:t>suspension judiciaire</w:t>
      </w:r>
      <w:r>
        <w:rPr>
          <w:rFonts w:ascii="Times New Roman" w:hAnsi="Times New Roman" w:cs="Times New Roman"/>
        </w:rPr>
        <w:t xml:space="preserve"> du permis de conduire pour une durée de 3 ans maximum. Dans ce cas, le temps déjà effectuée en suspension administrative est déduit de la peine de suspension judiciaire.</w:t>
      </w:r>
    </w:p>
    <w:p w14:paraId="1D6D9E9A" w14:textId="77777777" w:rsidR="00E270F6" w:rsidRDefault="00FE1103" w:rsidP="00FE1103">
      <w:pPr>
        <w:spacing w:after="0"/>
        <w:jc w:val="center"/>
        <w:rPr>
          <w:rFonts w:ascii="Times New Roman" w:hAnsi="Times New Roman" w:cs="Times New Roman"/>
        </w:rPr>
      </w:pPr>
      <w:r>
        <w:rPr>
          <w:rFonts w:ascii="Times New Roman" w:hAnsi="Times New Roman" w:cs="Times New Roman"/>
        </w:rPr>
        <w:t>▼</w:t>
      </w:r>
    </w:p>
    <w:p w14:paraId="1D6D9E9B" w14:textId="77777777" w:rsidR="00B65AE1" w:rsidRDefault="00B65AE1" w:rsidP="00B84177">
      <w:pPr>
        <w:spacing w:after="0"/>
        <w:jc w:val="both"/>
        <w:rPr>
          <w:rFonts w:ascii="Times New Roman" w:hAnsi="Times New Roman" w:cs="Times New Roman"/>
        </w:rPr>
      </w:pPr>
      <w:r>
        <w:rPr>
          <w:rFonts w:ascii="Times New Roman" w:hAnsi="Times New Roman" w:cs="Times New Roman"/>
        </w:rPr>
        <w:t>A</w:t>
      </w:r>
      <w:r w:rsidRPr="001868AB">
        <w:rPr>
          <w:rFonts w:ascii="Times New Roman" w:hAnsi="Times New Roman" w:cs="Times New Roman"/>
        </w:rPr>
        <w:t xml:space="preserve"> l’issue de la période de suspension, l’automobiliste retrouvera la faculté de conduire sans avoir à repasser les épreuves théoriques et pratiques du permis de conduire. La </w:t>
      </w:r>
      <w:r w:rsidRPr="00B65AE1">
        <w:rPr>
          <w:rFonts w:ascii="Times New Roman" w:hAnsi="Times New Roman" w:cs="Times New Roman"/>
          <w:b/>
        </w:rPr>
        <w:t>récupération du permis</w:t>
      </w:r>
      <w:r w:rsidRPr="001868AB">
        <w:rPr>
          <w:rFonts w:ascii="Times New Roman" w:hAnsi="Times New Roman" w:cs="Times New Roman"/>
        </w:rPr>
        <w:t xml:space="preserve"> de conduire nécessitera, cependant, l’accomplissement de quelques formalités à commencer bien souvent par le passage d’une </w:t>
      </w:r>
      <w:r w:rsidRPr="005B11EF">
        <w:rPr>
          <w:rFonts w:ascii="Times New Roman" w:hAnsi="Times New Roman" w:cs="Times New Roman"/>
          <w:b/>
        </w:rPr>
        <w:t>visite médicale</w:t>
      </w:r>
      <w:r w:rsidRPr="001868AB">
        <w:rPr>
          <w:rFonts w:ascii="Times New Roman" w:hAnsi="Times New Roman" w:cs="Times New Roman"/>
        </w:rPr>
        <w:t>.</w:t>
      </w:r>
    </w:p>
    <w:p w14:paraId="1D6D9E9C" w14:textId="77777777" w:rsidR="00B65AE1" w:rsidRDefault="00B65AE1" w:rsidP="00B84177">
      <w:pPr>
        <w:spacing w:after="0"/>
        <w:jc w:val="both"/>
        <w:rPr>
          <w:rFonts w:ascii="Times New Roman" w:hAnsi="Times New Roman" w:cs="Times New Roman"/>
        </w:rPr>
      </w:pPr>
    </w:p>
    <w:p w14:paraId="1D6D9E9D" w14:textId="77777777" w:rsidR="00E270F6" w:rsidRDefault="00B65AE1" w:rsidP="00B84177">
      <w:pPr>
        <w:spacing w:after="0"/>
        <w:jc w:val="both"/>
        <w:rPr>
          <w:rFonts w:ascii="Times New Roman" w:hAnsi="Times New Roman" w:cs="Times New Roman"/>
        </w:rPr>
      </w:pPr>
      <w:r>
        <w:rPr>
          <w:rFonts w:ascii="Times New Roman" w:hAnsi="Times New Roman" w:cs="Times New Roman"/>
        </w:rPr>
        <w:lastRenderedPageBreak/>
        <w:t>Attention, t</w:t>
      </w:r>
      <w:r w:rsidR="00E270F6">
        <w:rPr>
          <w:rFonts w:ascii="Times New Roman" w:hAnsi="Times New Roman" w:cs="Times New Roman"/>
        </w:rPr>
        <w:t xml:space="preserve">out automobiliste condamné pour conduite sous l’empire d’un état alcoolique doit </w:t>
      </w:r>
      <w:r w:rsidR="00E270F6" w:rsidRPr="00B65AE1">
        <w:rPr>
          <w:rFonts w:ascii="Times New Roman" w:hAnsi="Times New Roman" w:cs="Times New Roman"/>
          <w:b/>
        </w:rPr>
        <w:t>aviser immédiatement son assureur</w:t>
      </w:r>
      <w:r w:rsidR="00E270F6">
        <w:rPr>
          <w:rFonts w:ascii="Times New Roman" w:hAnsi="Times New Roman" w:cs="Times New Roman"/>
        </w:rPr>
        <w:t xml:space="preserve">. Ce dernier peut infliger à l’assuré lors de l’échéance suivante une </w:t>
      </w:r>
      <w:r w:rsidR="00E270F6" w:rsidRPr="00B65AE1">
        <w:rPr>
          <w:rFonts w:ascii="Times New Roman" w:hAnsi="Times New Roman" w:cs="Times New Roman"/>
          <w:b/>
        </w:rPr>
        <w:t>surprime de 150% sur la garantie responsabilité civile</w:t>
      </w:r>
      <w:r w:rsidR="00E270F6">
        <w:rPr>
          <w:rFonts w:ascii="Times New Roman" w:hAnsi="Times New Roman" w:cs="Times New Roman"/>
        </w:rPr>
        <w:t xml:space="preserve">, ou </w:t>
      </w:r>
      <w:r w:rsidR="00E270F6" w:rsidRPr="00B65AE1">
        <w:rPr>
          <w:rFonts w:ascii="Times New Roman" w:hAnsi="Times New Roman" w:cs="Times New Roman"/>
          <w:b/>
        </w:rPr>
        <w:t>résilier</w:t>
      </w:r>
      <w:r w:rsidR="00E270F6">
        <w:rPr>
          <w:rFonts w:ascii="Times New Roman" w:hAnsi="Times New Roman" w:cs="Times New Roman"/>
        </w:rPr>
        <w:t xml:space="preserve"> purement et simplement le contrat après un préavis d’un mois. Si l’assuré s’abstient de l’informer, l’assureur peut, en cas de découverte, considérer l’</w:t>
      </w:r>
      <w:r w:rsidR="00E270F6" w:rsidRPr="00B65AE1">
        <w:rPr>
          <w:rFonts w:ascii="Times New Roman" w:hAnsi="Times New Roman" w:cs="Times New Roman"/>
          <w:b/>
        </w:rPr>
        <w:t>omission</w:t>
      </w:r>
      <w:r w:rsidR="00E270F6">
        <w:rPr>
          <w:rFonts w:ascii="Times New Roman" w:hAnsi="Times New Roman" w:cs="Times New Roman"/>
        </w:rPr>
        <w:t xml:space="preserve"> comme une </w:t>
      </w:r>
      <w:r w:rsidR="00E270F6" w:rsidRPr="00B65AE1">
        <w:rPr>
          <w:rFonts w:ascii="Times New Roman" w:hAnsi="Times New Roman" w:cs="Times New Roman"/>
          <w:b/>
        </w:rPr>
        <w:t>cause de nullité du contrat d’assurance</w:t>
      </w:r>
      <w:r w:rsidR="00E270F6">
        <w:rPr>
          <w:rFonts w:ascii="Times New Roman" w:hAnsi="Times New Roman" w:cs="Times New Roman"/>
        </w:rPr>
        <w:t> ; l’assuré ne serait donc pas couvert en cas d’accident.</w:t>
      </w:r>
    </w:p>
    <w:p w14:paraId="1D6D9E9E" w14:textId="77777777" w:rsidR="00D96304" w:rsidRDefault="00D96304" w:rsidP="00B84177">
      <w:pPr>
        <w:spacing w:after="0"/>
        <w:jc w:val="both"/>
        <w:rPr>
          <w:rFonts w:ascii="Times New Roman" w:hAnsi="Times New Roman" w:cs="Times New Roman"/>
        </w:rPr>
      </w:pPr>
    </w:p>
    <w:p w14:paraId="1D6D9E9F" w14:textId="77777777" w:rsidR="00D96304" w:rsidRDefault="00D96304" w:rsidP="00B84177">
      <w:pPr>
        <w:spacing w:after="0"/>
        <w:jc w:val="both"/>
        <w:rPr>
          <w:rFonts w:ascii="Times New Roman" w:hAnsi="Times New Roman" w:cs="Times New Roman"/>
        </w:rPr>
      </w:pPr>
    </w:p>
    <w:p w14:paraId="1D6D9EA0" w14:textId="77777777" w:rsidR="00B84177" w:rsidRPr="00291158" w:rsidRDefault="00B84177" w:rsidP="00B84177">
      <w:pPr>
        <w:pStyle w:val="Paragraphedeliste"/>
        <w:numPr>
          <w:ilvl w:val="0"/>
          <w:numId w:val="1"/>
        </w:numPr>
        <w:spacing w:after="0"/>
        <w:jc w:val="both"/>
        <w:rPr>
          <w:rFonts w:ascii="Times New Roman" w:hAnsi="Times New Roman" w:cs="Times New Roman"/>
          <w:b/>
          <w:color w:val="FF0000"/>
          <w:u w:val="single"/>
        </w:rPr>
      </w:pPr>
      <w:r w:rsidRPr="00291158">
        <w:rPr>
          <w:rFonts w:ascii="Times New Roman" w:hAnsi="Times New Roman" w:cs="Times New Roman"/>
          <w:b/>
          <w:color w:val="FF0000"/>
          <w:u w:val="single"/>
        </w:rPr>
        <w:t>Alcool et conduite : les sanctions</w:t>
      </w:r>
    </w:p>
    <w:p w14:paraId="1D6D9EA1" w14:textId="77777777" w:rsidR="00B84177" w:rsidRDefault="00B84177" w:rsidP="00B84177">
      <w:pPr>
        <w:spacing w:after="0"/>
        <w:jc w:val="both"/>
        <w:rPr>
          <w:rFonts w:ascii="Times New Roman" w:hAnsi="Times New Roman" w:cs="Times New Roman"/>
        </w:rPr>
      </w:pPr>
    </w:p>
    <w:p w14:paraId="1D6D9EA2" w14:textId="77777777" w:rsidR="00FE1103" w:rsidRDefault="00FE1103" w:rsidP="00B84177">
      <w:pPr>
        <w:spacing w:after="0"/>
        <w:jc w:val="both"/>
        <w:rPr>
          <w:rFonts w:ascii="Times New Roman" w:hAnsi="Times New Roman" w:cs="Times New Roman"/>
        </w:rPr>
      </w:pPr>
      <w:r>
        <w:rPr>
          <w:rFonts w:ascii="Times New Roman" w:hAnsi="Times New Roman" w:cs="Times New Roman"/>
        </w:rPr>
        <w:t xml:space="preserve">Les sanctions </w:t>
      </w:r>
      <w:r w:rsidRPr="00FE1103">
        <w:rPr>
          <w:rFonts w:ascii="Times New Roman" w:hAnsi="Times New Roman" w:cs="Times New Roman"/>
          <w:b/>
        </w:rPr>
        <w:t>varient selon l’alcoolémie</w:t>
      </w:r>
      <w:r>
        <w:rPr>
          <w:rFonts w:ascii="Times New Roman" w:hAnsi="Times New Roman" w:cs="Times New Roman"/>
        </w:rPr>
        <w:t xml:space="preserve"> du conducteur. Sont indiqués ici les seuils légaux du taux d’alcool mesuré dans le sang.</w:t>
      </w:r>
    </w:p>
    <w:p w14:paraId="1D6D9EA3" w14:textId="77777777" w:rsidR="00793004" w:rsidRDefault="00793004" w:rsidP="00B84177">
      <w:pPr>
        <w:spacing w:after="0"/>
        <w:jc w:val="both"/>
        <w:rPr>
          <w:rFonts w:ascii="Times New Roman" w:hAnsi="Times New Roman" w:cs="Times New Roman"/>
        </w:rPr>
      </w:pPr>
    </w:p>
    <w:p w14:paraId="1D6D9EA4" w14:textId="77777777" w:rsidR="00793004" w:rsidRDefault="00793004" w:rsidP="00B84177">
      <w:pPr>
        <w:spacing w:after="0"/>
        <w:jc w:val="both"/>
        <w:rPr>
          <w:rFonts w:ascii="Times New Roman" w:hAnsi="Times New Roman" w:cs="Times New Roman"/>
        </w:rPr>
      </w:pPr>
      <w:r w:rsidRPr="002707A1">
        <w:rPr>
          <w:rFonts w:ascii="Times New Roman" w:hAnsi="Times New Roman" w:cs="Times New Roman"/>
        </w:rPr>
        <w:t xml:space="preserve">Pour un </w:t>
      </w:r>
      <w:r w:rsidRPr="00A9248E">
        <w:rPr>
          <w:rFonts w:ascii="Times New Roman" w:hAnsi="Times New Roman" w:cs="Times New Roman"/>
          <w:b/>
        </w:rPr>
        <w:t>taux contraventionnel</w:t>
      </w:r>
      <w:r w:rsidRPr="002707A1">
        <w:rPr>
          <w:rFonts w:ascii="Times New Roman" w:hAnsi="Times New Roman" w:cs="Times New Roman"/>
        </w:rPr>
        <w:t> : retrait de 6 points, amende forfaitaire de 135€, immobilisation du véhicule, suspension du pe</w:t>
      </w:r>
      <w:r>
        <w:rPr>
          <w:rFonts w:ascii="Times New Roman" w:hAnsi="Times New Roman" w:cs="Times New Roman"/>
        </w:rPr>
        <w:t>rmis de conduire pour 3 ans max.</w:t>
      </w:r>
    </w:p>
    <w:p w14:paraId="1D6D9EA5" w14:textId="77777777" w:rsidR="00A9248E" w:rsidRDefault="00A9248E" w:rsidP="00A9248E">
      <w:pPr>
        <w:spacing w:after="0"/>
        <w:jc w:val="both"/>
        <w:rPr>
          <w:rFonts w:ascii="Times New Roman" w:hAnsi="Times New Roman" w:cs="Times New Roman"/>
        </w:rPr>
      </w:pPr>
      <w:r w:rsidRPr="00A9248E">
        <w:rPr>
          <w:rFonts w:ascii="Times New Roman" w:hAnsi="Times New Roman" w:cs="Times New Roman"/>
        </w:rPr>
        <w:t xml:space="preserve">Le risque d’avoir un accident est </w:t>
      </w:r>
      <w:r w:rsidRPr="00A9248E">
        <w:rPr>
          <w:rFonts w:ascii="Times New Roman" w:hAnsi="Times New Roman" w:cs="Times New Roman"/>
          <w:b/>
        </w:rPr>
        <w:t>multiplié par 2</w:t>
      </w:r>
      <w:r w:rsidRPr="00A9248E">
        <w:rPr>
          <w:rFonts w:ascii="Times New Roman" w:hAnsi="Times New Roman" w:cs="Times New Roman"/>
        </w:rPr>
        <w:t xml:space="preserve"> avec un taux d’alcool de </w:t>
      </w:r>
      <w:r w:rsidRPr="00A9248E">
        <w:rPr>
          <w:rFonts w:ascii="Times New Roman" w:hAnsi="Times New Roman" w:cs="Times New Roman"/>
          <w:b/>
        </w:rPr>
        <w:t>0,5g/l</w:t>
      </w:r>
      <w:r w:rsidRPr="00A9248E">
        <w:rPr>
          <w:rFonts w:ascii="Times New Roman" w:hAnsi="Times New Roman" w:cs="Times New Roman"/>
        </w:rPr>
        <w:t xml:space="preserve"> de sang</w:t>
      </w:r>
      <w:r>
        <w:rPr>
          <w:rFonts w:ascii="Times New Roman" w:hAnsi="Times New Roman" w:cs="Times New Roman"/>
        </w:rPr>
        <w:t>, et le risque d’être responsable d’un accident mortel de la circulation est multiplié par 8,5.</w:t>
      </w:r>
    </w:p>
    <w:p w14:paraId="1D6D9EA6" w14:textId="77777777" w:rsidR="00FE1103" w:rsidRDefault="00FE1103" w:rsidP="00FE1103">
      <w:pPr>
        <w:spacing w:after="0"/>
        <w:jc w:val="center"/>
        <w:rPr>
          <w:rFonts w:ascii="Times New Roman" w:hAnsi="Times New Roman" w:cs="Times New Roman"/>
        </w:rPr>
      </w:pPr>
      <w:r>
        <w:rPr>
          <w:rFonts w:ascii="Times New Roman" w:hAnsi="Times New Roman" w:cs="Times New Roman"/>
          <w:noProof/>
          <w:lang w:eastAsia="fr-FR"/>
        </w:rPr>
        <w:drawing>
          <wp:inline distT="0" distB="0" distL="0" distR="0" wp14:anchorId="1D6D9EB1" wp14:editId="1D6D9EB2">
            <wp:extent cx="5760720" cy="3458769"/>
            <wp:effectExtent l="0" t="0" r="0" b="0"/>
            <wp:docPr id="2" name="Image 1" descr="C:\Documents and Settings\Camille &amp; Arnaud\Bureau\STAGES PAP\TELECHARGEMENT EXTRANET INSERR\Substances psycoactives - Alcool\Alcool, conduite et sanc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Camille &amp; Arnaud\Bureau\STAGES PAP\TELECHARGEMENT EXTRANET INSERR\Substances psycoactives - Alcool\Alcool, conduite et sanctions.png"/>
                    <pic:cNvPicPr>
                      <a:picLocks noChangeAspect="1" noChangeArrowheads="1"/>
                    </pic:cNvPicPr>
                  </pic:nvPicPr>
                  <pic:blipFill>
                    <a:blip r:embed="rId8"/>
                    <a:srcRect/>
                    <a:stretch>
                      <a:fillRect/>
                    </a:stretch>
                  </pic:blipFill>
                  <pic:spPr bwMode="auto">
                    <a:xfrm>
                      <a:off x="0" y="0"/>
                      <a:ext cx="5760720" cy="3458769"/>
                    </a:xfrm>
                    <a:prstGeom prst="rect">
                      <a:avLst/>
                    </a:prstGeom>
                    <a:noFill/>
                    <a:ln w="9525">
                      <a:noFill/>
                      <a:miter lim="800000"/>
                      <a:headEnd/>
                      <a:tailEnd/>
                    </a:ln>
                  </pic:spPr>
                </pic:pic>
              </a:graphicData>
            </a:graphic>
          </wp:inline>
        </w:drawing>
      </w:r>
    </w:p>
    <w:p w14:paraId="1D6D9EA7" w14:textId="77777777" w:rsidR="00A9248E" w:rsidRDefault="00A9248E" w:rsidP="00B84177">
      <w:pPr>
        <w:spacing w:after="0"/>
        <w:jc w:val="both"/>
        <w:rPr>
          <w:rFonts w:ascii="Times New Roman" w:hAnsi="Times New Roman" w:cs="Times New Roman"/>
          <w:b/>
        </w:rPr>
      </w:pPr>
      <w:r w:rsidRPr="0040584F">
        <w:rPr>
          <w:rFonts w:ascii="Times New Roman" w:hAnsi="Times New Roman" w:cs="Times New Roman"/>
        </w:rPr>
        <w:t xml:space="preserve">Le risque d’avoir un accident est </w:t>
      </w:r>
      <w:r w:rsidRPr="007940FE">
        <w:rPr>
          <w:rFonts w:ascii="Times New Roman" w:hAnsi="Times New Roman" w:cs="Times New Roman"/>
          <w:b/>
        </w:rPr>
        <w:t>multiplié par 10</w:t>
      </w:r>
      <w:r w:rsidRPr="0040584F">
        <w:rPr>
          <w:rFonts w:ascii="Times New Roman" w:hAnsi="Times New Roman" w:cs="Times New Roman"/>
        </w:rPr>
        <w:t xml:space="preserve"> avec un taux d’alcool de </w:t>
      </w:r>
      <w:r w:rsidRPr="007940FE">
        <w:rPr>
          <w:rFonts w:ascii="Times New Roman" w:hAnsi="Times New Roman" w:cs="Times New Roman"/>
          <w:b/>
        </w:rPr>
        <w:t>0,8g/l</w:t>
      </w:r>
      <w:r w:rsidRPr="0040584F">
        <w:rPr>
          <w:rFonts w:ascii="Times New Roman" w:hAnsi="Times New Roman" w:cs="Times New Roman"/>
        </w:rPr>
        <w:t xml:space="preserve"> de sang.</w:t>
      </w:r>
    </w:p>
    <w:p w14:paraId="1D6D9EA8" w14:textId="77777777" w:rsidR="00A9248E" w:rsidRDefault="00A9248E" w:rsidP="00B84177">
      <w:pPr>
        <w:spacing w:after="0"/>
        <w:jc w:val="both"/>
        <w:rPr>
          <w:rFonts w:ascii="Times New Roman" w:hAnsi="Times New Roman" w:cs="Times New Roman"/>
          <w:b/>
        </w:rPr>
      </w:pPr>
    </w:p>
    <w:p w14:paraId="1D6D9EA9" w14:textId="77777777" w:rsidR="00B84177" w:rsidRDefault="00B84177" w:rsidP="00B84177">
      <w:pPr>
        <w:spacing w:after="0"/>
        <w:jc w:val="both"/>
        <w:rPr>
          <w:rFonts w:ascii="Times New Roman" w:hAnsi="Times New Roman" w:cs="Times New Roman"/>
        </w:rPr>
      </w:pPr>
      <w:r w:rsidRPr="00FE1103">
        <w:rPr>
          <w:rFonts w:ascii="Times New Roman" w:hAnsi="Times New Roman" w:cs="Times New Roman"/>
          <w:b/>
        </w:rPr>
        <w:t>Refuser le dépistage</w:t>
      </w:r>
      <w:r>
        <w:rPr>
          <w:rFonts w:ascii="Times New Roman" w:hAnsi="Times New Roman" w:cs="Times New Roman"/>
        </w:rPr>
        <w:t xml:space="preserve"> (au moyen de l’éthylotest électronique) sur le bord de la route n’est pas une infraction, mais entraîne obligatoirement une recherche de l’alcool dans le sang ou dans l’air expiré. Les sanctions encourues sont les mêmes lorsqu’un conducteur refuse de se soumettre aux vérifications (éthylomètre ou prise de sang) ou en cas de condu</w:t>
      </w:r>
      <w:r w:rsidR="00793004">
        <w:rPr>
          <w:rFonts w:ascii="Times New Roman" w:hAnsi="Times New Roman" w:cs="Times New Roman"/>
        </w:rPr>
        <w:t>ite en état d’ivresse manifeste : retrait de 6 points, 2 ans d’emprisonnement, 4500€ d’amende (+ éventuellement des peines complémentaires).</w:t>
      </w:r>
    </w:p>
    <w:p w14:paraId="1D6D9EAA" w14:textId="77777777" w:rsidR="00FE1103" w:rsidRDefault="00FE1103" w:rsidP="00B84177">
      <w:pPr>
        <w:spacing w:after="0"/>
        <w:jc w:val="both"/>
        <w:rPr>
          <w:rFonts w:ascii="Times New Roman" w:hAnsi="Times New Roman" w:cs="Times New Roman"/>
        </w:rPr>
      </w:pPr>
    </w:p>
    <w:p w14:paraId="1D6D9EAB" w14:textId="71CDF182" w:rsidR="00B84177" w:rsidRDefault="00B84177" w:rsidP="00B84177">
      <w:pPr>
        <w:spacing w:after="0"/>
        <w:jc w:val="both"/>
        <w:rPr>
          <w:rFonts w:ascii="Times New Roman" w:hAnsi="Times New Roman" w:cs="Times New Roman"/>
        </w:rPr>
      </w:pPr>
      <w:r>
        <w:rPr>
          <w:rFonts w:ascii="Times New Roman" w:hAnsi="Times New Roman" w:cs="Times New Roman"/>
        </w:rPr>
        <w:t xml:space="preserve">Rappelons également qu’il y a des </w:t>
      </w:r>
      <w:r w:rsidRPr="00FE1103">
        <w:rPr>
          <w:rFonts w:ascii="Times New Roman" w:hAnsi="Times New Roman" w:cs="Times New Roman"/>
          <w:b/>
        </w:rPr>
        <w:t>conséquences en matière d’assurance</w:t>
      </w:r>
      <w:r>
        <w:rPr>
          <w:rFonts w:ascii="Times New Roman" w:hAnsi="Times New Roman" w:cs="Times New Roman"/>
        </w:rPr>
        <w:t xml:space="preserve"> (</w:t>
      </w:r>
      <w:r w:rsidR="00C047B1">
        <w:rPr>
          <w:rFonts w:ascii="Times New Roman" w:hAnsi="Times New Roman" w:cs="Times New Roman"/>
        </w:rPr>
        <w:t>non-indemnisation</w:t>
      </w:r>
      <w:r>
        <w:rPr>
          <w:rFonts w:ascii="Times New Roman" w:hAnsi="Times New Roman" w:cs="Times New Roman"/>
        </w:rPr>
        <w:t xml:space="preserve"> en cas d’accident, majoration de la prime, risque de résiliation par la société d’assurance).</w:t>
      </w:r>
    </w:p>
    <w:p w14:paraId="1D6D9EAC" w14:textId="77777777" w:rsidR="00B84177" w:rsidRDefault="00B84177" w:rsidP="00291158">
      <w:pPr>
        <w:spacing w:after="0"/>
        <w:jc w:val="both"/>
        <w:rPr>
          <w:rFonts w:ascii="Times New Roman" w:hAnsi="Times New Roman" w:cs="Times New Roman"/>
        </w:rPr>
      </w:pPr>
    </w:p>
    <w:p w14:paraId="1D6D9EAD" w14:textId="77777777" w:rsidR="00FE1103" w:rsidRDefault="00FE1103" w:rsidP="00291158">
      <w:pPr>
        <w:spacing w:after="0"/>
        <w:jc w:val="both"/>
        <w:rPr>
          <w:rFonts w:ascii="Times New Roman" w:hAnsi="Times New Roman" w:cs="Times New Roman"/>
        </w:rPr>
      </w:pPr>
      <w:r>
        <w:rPr>
          <w:rFonts w:ascii="Times New Roman" w:hAnsi="Times New Roman" w:cs="Times New Roman"/>
        </w:rPr>
        <w:lastRenderedPageBreak/>
        <w:t xml:space="preserve">En cas d’association entre </w:t>
      </w:r>
      <w:r w:rsidRPr="00793004">
        <w:rPr>
          <w:rFonts w:ascii="Times New Roman" w:hAnsi="Times New Roman" w:cs="Times New Roman"/>
          <w:b/>
        </w:rPr>
        <w:t>consommation de stupéfiants et d’alcool</w:t>
      </w:r>
      <w:r>
        <w:rPr>
          <w:rFonts w:ascii="Times New Roman" w:hAnsi="Times New Roman" w:cs="Times New Roman"/>
        </w:rPr>
        <w:t xml:space="preserve"> à un taux prohibé, la sanction encourue est de 3 ans d’emprisonnement </w:t>
      </w:r>
      <w:r w:rsidR="00793004">
        <w:rPr>
          <w:rFonts w:ascii="Times New Roman" w:hAnsi="Times New Roman" w:cs="Times New Roman"/>
        </w:rPr>
        <w:t>et 9000€ d’amende, ainsi que la perte de 6 points sur le permis de conduire. Enfin, en cas d’accident en conduisant sous l’emprise de l’alcool, l’amende sera portée à 30000€ si l’auteur de l’accident occasionne des blessures graves et est passible d’un emprisonnement pouvant aller jusqu’à 10 ans et d’une amende pouvant atteindre 150000€ si l’auteur de l’accident occasionne la mort d’un autre usager de la route.</w:t>
      </w:r>
    </w:p>
    <w:p w14:paraId="1D6D9EAE" w14:textId="08082A11" w:rsidR="00FD5B9A" w:rsidRDefault="00A9248E" w:rsidP="00291158">
      <w:pPr>
        <w:spacing w:after="0"/>
        <w:jc w:val="both"/>
        <w:rPr>
          <w:rFonts w:ascii="Times New Roman" w:hAnsi="Times New Roman" w:cs="Times New Roman"/>
        </w:rPr>
      </w:pPr>
      <w:r>
        <w:rPr>
          <w:rFonts w:ascii="Times New Roman" w:hAnsi="Times New Roman" w:cs="Times New Roman"/>
        </w:rPr>
        <w:t xml:space="preserve">Le </w:t>
      </w:r>
      <w:r w:rsidRPr="002707A1">
        <w:rPr>
          <w:rFonts w:ascii="Times New Roman" w:hAnsi="Times New Roman" w:cs="Times New Roman"/>
        </w:rPr>
        <w:t xml:space="preserve">cocktail </w:t>
      </w:r>
      <w:r>
        <w:rPr>
          <w:rFonts w:ascii="Times New Roman" w:hAnsi="Times New Roman" w:cs="Times New Roman"/>
          <w:b/>
        </w:rPr>
        <w:t xml:space="preserve">cannabis/alcool multiplie par </w:t>
      </w:r>
      <w:r w:rsidR="008D5B59">
        <w:rPr>
          <w:rFonts w:ascii="Times New Roman" w:hAnsi="Times New Roman" w:cs="Times New Roman"/>
          <w:b/>
        </w:rPr>
        <w:t>29</w:t>
      </w:r>
      <w:r w:rsidRPr="002707A1">
        <w:rPr>
          <w:rFonts w:ascii="Times New Roman" w:hAnsi="Times New Roman" w:cs="Times New Roman"/>
          <w:b/>
        </w:rPr>
        <w:t xml:space="preserve"> le risque</w:t>
      </w:r>
      <w:r w:rsidRPr="002707A1">
        <w:rPr>
          <w:rFonts w:ascii="Times New Roman" w:hAnsi="Times New Roman" w:cs="Times New Roman"/>
        </w:rPr>
        <w:t xml:space="preserve"> de causer un accident mortel.</w:t>
      </w:r>
    </w:p>
    <w:sectPr w:rsidR="00FD5B9A" w:rsidSect="00E824C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70A9A" w14:textId="77777777" w:rsidR="00E824C9" w:rsidRDefault="00E824C9" w:rsidP="004536EF">
      <w:pPr>
        <w:spacing w:after="0" w:line="240" w:lineRule="auto"/>
      </w:pPr>
      <w:r>
        <w:separator/>
      </w:r>
    </w:p>
  </w:endnote>
  <w:endnote w:type="continuationSeparator" w:id="0">
    <w:p w14:paraId="093E50C3" w14:textId="77777777" w:rsidR="00E824C9" w:rsidRDefault="00E824C9" w:rsidP="00453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D9EB7" w14:textId="77777777" w:rsidR="004536EF" w:rsidRDefault="004536EF">
    <w:pPr>
      <w:pStyle w:val="Pieddepage"/>
      <w:pBdr>
        <w:top w:val="thinThickSmallGap" w:sz="24" w:space="1" w:color="622423" w:themeColor="accent2" w:themeShade="7F"/>
      </w:pBdr>
      <w:rPr>
        <w:rFonts w:asciiTheme="majorHAnsi" w:hAnsiTheme="majorHAnsi"/>
      </w:rPr>
    </w:pPr>
    <w:r>
      <w:rPr>
        <w:rFonts w:asciiTheme="majorHAnsi" w:hAnsiTheme="majorHAnsi"/>
      </w:rPr>
      <w:t>TP ECSR – Camille LE COQ (BAFM)</w:t>
    </w:r>
    <w:r>
      <w:rPr>
        <w:rFonts w:asciiTheme="majorHAnsi" w:hAnsiTheme="majorHAnsi"/>
      </w:rPr>
      <w:ptab w:relativeTo="margin" w:alignment="right" w:leader="none"/>
    </w:r>
    <w:r>
      <w:rPr>
        <w:rFonts w:asciiTheme="majorHAnsi" w:hAnsiTheme="majorHAnsi"/>
      </w:rPr>
      <w:t xml:space="preserve">Page </w:t>
    </w:r>
    <w:r w:rsidR="00677479">
      <w:fldChar w:fldCharType="begin"/>
    </w:r>
    <w:r w:rsidR="00677479">
      <w:instrText xml:space="preserve"> PAGE   \* MERGEFORMAT </w:instrText>
    </w:r>
    <w:r w:rsidR="00677479">
      <w:fldChar w:fldCharType="separate"/>
    </w:r>
    <w:r w:rsidR="009074CD" w:rsidRPr="009074CD">
      <w:rPr>
        <w:rFonts w:asciiTheme="majorHAnsi" w:hAnsiTheme="majorHAnsi"/>
        <w:noProof/>
      </w:rPr>
      <w:t>1</w:t>
    </w:r>
    <w:r w:rsidR="00677479">
      <w:rPr>
        <w:rFonts w:asciiTheme="majorHAnsi" w:hAnsiTheme="majorHAnsi"/>
        <w:noProof/>
      </w:rPr>
      <w:fldChar w:fldCharType="end"/>
    </w:r>
  </w:p>
  <w:p w14:paraId="1D6D9EB8" w14:textId="77777777" w:rsidR="004536EF" w:rsidRDefault="004536E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88E6B" w14:textId="77777777" w:rsidR="00E824C9" w:rsidRDefault="00E824C9" w:rsidP="004536EF">
      <w:pPr>
        <w:spacing w:after="0" w:line="240" w:lineRule="auto"/>
      </w:pPr>
      <w:r>
        <w:separator/>
      </w:r>
    </w:p>
  </w:footnote>
  <w:footnote w:type="continuationSeparator" w:id="0">
    <w:p w14:paraId="7AB6EF11" w14:textId="77777777" w:rsidR="00E824C9" w:rsidRDefault="00E824C9" w:rsidP="004536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C33F9"/>
    <w:multiLevelType w:val="hybridMultilevel"/>
    <w:tmpl w:val="918E745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597F66"/>
    <w:multiLevelType w:val="hybridMultilevel"/>
    <w:tmpl w:val="DB387D7C"/>
    <w:lvl w:ilvl="0" w:tplc="3CEA3F0A">
      <w:start w:val="5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BA744A"/>
    <w:multiLevelType w:val="hybridMultilevel"/>
    <w:tmpl w:val="C1A8EE2C"/>
    <w:lvl w:ilvl="0" w:tplc="57060882">
      <w:numFmt w:val="bullet"/>
      <w:lvlText w:val=""/>
      <w:lvlJc w:val="left"/>
      <w:pPr>
        <w:ind w:left="1080" w:hanging="360"/>
      </w:pPr>
      <w:rPr>
        <w:rFonts w:ascii="Wingdings" w:eastAsiaTheme="minorHAnsi" w:hAnsi="Wingdings"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1ABD012E"/>
    <w:multiLevelType w:val="hybridMultilevel"/>
    <w:tmpl w:val="EEBC3572"/>
    <w:lvl w:ilvl="0" w:tplc="040C0005">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 w15:restartNumberingAfterBreak="0">
    <w:nsid w:val="293630D7"/>
    <w:multiLevelType w:val="hybridMultilevel"/>
    <w:tmpl w:val="E898C8BC"/>
    <w:lvl w:ilvl="0" w:tplc="57060882">
      <w:numFmt w:val="bullet"/>
      <w:lvlText w:val=""/>
      <w:lvlJc w:val="left"/>
      <w:pPr>
        <w:ind w:left="1080" w:hanging="360"/>
      </w:pPr>
      <w:rPr>
        <w:rFonts w:ascii="Wingdings" w:eastAsiaTheme="minorHAnsi" w:hAnsi="Wingdings"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339934B4"/>
    <w:multiLevelType w:val="hybridMultilevel"/>
    <w:tmpl w:val="CB949A6C"/>
    <w:lvl w:ilvl="0" w:tplc="83C0EE76">
      <w:start w:val="1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0EA205F"/>
    <w:multiLevelType w:val="hybridMultilevel"/>
    <w:tmpl w:val="5E8C8984"/>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6DC30A0"/>
    <w:multiLevelType w:val="hybridMultilevel"/>
    <w:tmpl w:val="46046BE0"/>
    <w:lvl w:ilvl="0" w:tplc="040C0005">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8" w15:restartNumberingAfterBreak="0">
    <w:nsid w:val="636E2D09"/>
    <w:multiLevelType w:val="hybridMultilevel"/>
    <w:tmpl w:val="FBCC435A"/>
    <w:lvl w:ilvl="0" w:tplc="A2260DF0">
      <w:start w:val="5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85F6329"/>
    <w:multiLevelType w:val="hybridMultilevel"/>
    <w:tmpl w:val="3FEA6E78"/>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E51446D"/>
    <w:multiLevelType w:val="hybridMultilevel"/>
    <w:tmpl w:val="D44627F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333387840">
    <w:abstractNumId w:val="9"/>
  </w:num>
  <w:num w:numId="2" w16cid:durableId="1526364029">
    <w:abstractNumId w:val="6"/>
  </w:num>
  <w:num w:numId="3" w16cid:durableId="1661495962">
    <w:abstractNumId w:val="5"/>
  </w:num>
  <w:num w:numId="4" w16cid:durableId="1489127889">
    <w:abstractNumId w:val="0"/>
  </w:num>
  <w:num w:numId="5" w16cid:durableId="147065116">
    <w:abstractNumId w:val="8"/>
  </w:num>
  <w:num w:numId="6" w16cid:durableId="719985012">
    <w:abstractNumId w:val="2"/>
  </w:num>
  <w:num w:numId="7" w16cid:durableId="1943142455">
    <w:abstractNumId w:val="7"/>
  </w:num>
  <w:num w:numId="8" w16cid:durableId="930046680">
    <w:abstractNumId w:val="3"/>
  </w:num>
  <w:num w:numId="9" w16cid:durableId="1693453876">
    <w:abstractNumId w:val="4"/>
  </w:num>
  <w:num w:numId="10" w16cid:durableId="928124957">
    <w:abstractNumId w:val="10"/>
  </w:num>
  <w:num w:numId="11" w16cid:durableId="985665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50FC5"/>
    <w:rsid w:val="000219E0"/>
    <w:rsid w:val="0003651E"/>
    <w:rsid w:val="00072966"/>
    <w:rsid w:val="00086468"/>
    <w:rsid w:val="000E635A"/>
    <w:rsid w:val="001159A8"/>
    <w:rsid w:val="00183AE2"/>
    <w:rsid w:val="002127E4"/>
    <w:rsid w:val="00233F02"/>
    <w:rsid w:val="00246C97"/>
    <w:rsid w:val="00250FC5"/>
    <w:rsid w:val="00291158"/>
    <w:rsid w:val="00377550"/>
    <w:rsid w:val="003830F0"/>
    <w:rsid w:val="003913EC"/>
    <w:rsid w:val="004536EF"/>
    <w:rsid w:val="00523166"/>
    <w:rsid w:val="00662948"/>
    <w:rsid w:val="00677479"/>
    <w:rsid w:val="00793004"/>
    <w:rsid w:val="008D5B59"/>
    <w:rsid w:val="00902615"/>
    <w:rsid w:val="009074CD"/>
    <w:rsid w:val="0099090A"/>
    <w:rsid w:val="009D3264"/>
    <w:rsid w:val="00A112FB"/>
    <w:rsid w:val="00A23D84"/>
    <w:rsid w:val="00A663FA"/>
    <w:rsid w:val="00A9248E"/>
    <w:rsid w:val="00AB4065"/>
    <w:rsid w:val="00AF202C"/>
    <w:rsid w:val="00B65AE1"/>
    <w:rsid w:val="00B84177"/>
    <w:rsid w:val="00C047B1"/>
    <w:rsid w:val="00C20780"/>
    <w:rsid w:val="00CB7FDE"/>
    <w:rsid w:val="00D04E6B"/>
    <w:rsid w:val="00D96304"/>
    <w:rsid w:val="00E270F6"/>
    <w:rsid w:val="00E824C9"/>
    <w:rsid w:val="00EE350F"/>
    <w:rsid w:val="00F221F1"/>
    <w:rsid w:val="00F5137F"/>
    <w:rsid w:val="00F551A3"/>
    <w:rsid w:val="00FA674C"/>
    <w:rsid w:val="00FD5B9A"/>
    <w:rsid w:val="00FE1103"/>
    <w:rsid w:val="00FF13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D9E27"/>
  <w15:docId w15:val="{7FE50795-62AC-4394-816E-C2463DFEA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26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A674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A674C"/>
    <w:rPr>
      <w:rFonts w:ascii="Tahoma" w:hAnsi="Tahoma" w:cs="Tahoma"/>
      <w:sz w:val="16"/>
      <w:szCs w:val="16"/>
    </w:rPr>
  </w:style>
  <w:style w:type="paragraph" w:styleId="Paragraphedeliste">
    <w:name w:val="List Paragraph"/>
    <w:basedOn w:val="Normal"/>
    <w:uiPriority w:val="34"/>
    <w:qFormat/>
    <w:rsid w:val="00291158"/>
    <w:pPr>
      <w:ind w:left="720"/>
      <w:contextualSpacing/>
    </w:pPr>
  </w:style>
  <w:style w:type="table" w:styleId="Grilledutableau">
    <w:name w:val="Table Grid"/>
    <w:basedOn w:val="TableauNormal"/>
    <w:uiPriority w:val="59"/>
    <w:rsid w:val="000E635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tte">
    <w:name w:val="header"/>
    <w:basedOn w:val="Normal"/>
    <w:link w:val="En-tteCar"/>
    <w:uiPriority w:val="99"/>
    <w:semiHidden/>
    <w:unhideWhenUsed/>
    <w:rsid w:val="004536E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536EF"/>
  </w:style>
  <w:style w:type="paragraph" w:styleId="Pieddepage">
    <w:name w:val="footer"/>
    <w:basedOn w:val="Normal"/>
    <w:link w:val="PieddepageCar"/>
    <w:uiPriority w:val="99"/>
    <w:unhideWhenUsed/>
    <w:rsid w:val="004536E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536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6</Pages>
  <Words>1800</Words>
  <Characters>9902</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Company>
  <LinksUpToDate>false</LinksUpToDate>
  <CharactersWithSpaces>11679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Camille Le Coq</cp:lastModifiedBy>
  <cp:revision>23</cp:revision>
  <dcterms:created xsi:type="dcterms:W3CDTF">2020-11-24T09:52:00Z</dcterms:created>
  <dcterms:modified xsi:type="dcterms:W3CDTF">2024-01-29T11:29:00Z</dcterms:modified>
</cp:coreProperties>
</file>